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C7013" w14:textId="12E266D4" w:rsidR="00756A40" w:rsidRDefault="00380360" w:rsidP="00756A40">
      <w:pPr>
        <w:spacing w:after="0"/>
      </w:pPr>
      <w:r>
        <w:t>Original Draft</w:t>
      </w:r>
      <w:r w:rsidR="00756A40">
        <w:t>:</w:t>
      </w:r>
      <w:r>
        <w:t xml:space="preserve"> </w:t>
      </w:r>
      <w:r w:rsidR="00DB3C0A">
        <w:t>November 6, 2020</w:t>
      </w:r>
    </w:p>
    <w:p w14:paraId="216E956A" w14:textId="0733CD20" w:rsidR="00380360" w:rsidRDefault="00756A40" w:rsidP="00FF17EE">
      <w:pPr>
        <w:spacing w:after="240" w:line="480" w:lineRule="auto"/>
      </w:pPr>
      <w:r>
        <w:t xml:space="preserve">Last </w:t>
      </w:r>
      <w:r w:rsidR="00380360">
        <w:t>Updated Draft</w:t>
      </w:r>
      <w:r>
        <w:t>:</w:t>
      </w:r>
      <w:r w:rsidR="00380360">
        <w:t xml:space="preserve"> </w:t>
      </w:r>
      <w:r w:rsidR="00C83971">
        <w:t>February 7</w:t>
      </w:r>
      <w:r>
        <w:t>, 2021</w:t>
      </w:r>
    </w:p>
    <w:p w14:paraId="1ED28871" w14:textId="181D4E2B" w:rsidR="00DB3C0A" w:rsidRDefault="00F637BE" w:rsidP="00CB6EB5">
      <w:pPr>
        <w:spacing w:after="0" w:line="240" w:lineRule="auto"/>
        <w:jc w:val="center"/>
        <w:rPr>
          <w:b/>
          <w:bCs/>
          <w:color w:val="4472C4" w:themeColor="accent1"/>
          <w:sz w:val="28"/>
          <w:szCs w:val="28"/>
        </w:rPr>
      </w:pPr>
      <w:r w:rsidRPr="00640CB2">
        <w:rPr>
          <w:b/>
          <w:bCs/>
          <w:color w:val="4472C4" w:themeColor="accent1"/>
          <w:sz w:val="28"/>
          <w:szCs w:val="28"/>
        </w:rPr>
        <w:t>Sheep Creek Stewardship</w:t>
      </w:r>
      <w:r w:rsidR="000142D5" w:rsidRPr="00640CB2">
        <w:rPr>
          <w:b/>
          <w:bCs/>
          <w:color w:val="4472C4" w:themeColor="accent1"/>
          <w:sz w:val="28"/>
          <w:szCs w:val="28"/>
        </w:rPr>
        <w:t xml:space="preserve"> Project</w:t>
      </w:r>
      <w:r w:rsidR="00CB6EB5">
        <w:rPr>
          <w:b/>
          <w:bCs/>
          <w:color w:val="4472C4" w:themeColor="accent1"/>
          <w:sz w:val="28"/>
          <w:szCs w:val="28"/>
        </w:rPr>
        <w:t xml:space="preserve"> Description</w:t>
      </w:r>
    </w:p>
    <w:p w14:paraId="374C757A" w14:textId="0B43A975" w:rsidR="00CB6EB5" w:rsidRPr="00CB6EB5" w:rsidRDefault="00CB6EB5" w:rsidP="00CB6EB5">
      <w:pPr>
        <w:spacing w:after="0" w:line="240" w:lineRule="auto"/>
        <w:jc w:val="center"/>
        <w:rPr>
          <w:b/>
          <w:bCs/>
          <w:color w:val="4472C4" w:themeColor="accent1"/>
          <w:sz w:val="28"/>
          <w:szCs w:val="28"/>
        </w:rPr>
      </w:pPr>
      <w:r w:rsidRPr="00CB6EB5">
        <w:rPr>
          <w:b/>
          <w:bCs/>
          <w:color w:val="4472C4" w:themeColor="accent1"/>
        </w:rPr>
        <w:t>* Please see associated map set for geospatial representation of project actions.</w:t>
      </w:r>
    </w:p>
    <w:p w14:paraId="2821A13F" w14:textId="77777777" w:rsidR="00CB6EB5" w:rsidRPr="00640CB2" w:rsidRDefault="00CB6EB5" w:rsidP="00CB6EB5">
      <w:pPr>
        <w:spacing w:after="0"/>
        <w:jc w:val="center"/>
        <w:rPr>
          <w:b/>
          <w:bCs/>
          <w:color w:val="4472C4" w:themeColor="accent1"/>
          <w:sz w:val="28"/>
          <w:szCs w:val="28"/>
        </w:rPr>
      </w:pPr>
    </w:p>
    <w:p w14:paraId="1ED63408" w14:textId="1F7AC09D" w:rsidR="00CB6EB5" w:rsidRDefault="00CB6EB5" w:rsidP="00CB6EB5">
      <w:pPr>
        <w:spacing w:after="0" w:line="240" w:lineRule="auto"/>
      </w:pPr>
      <w:r>
        <w:rPr>
          <w:b/>
          <w:bCs/>
        </w:rPr>
        <w:t xml:space="preserve">Document Purpose/s: </w:t>
      </w:r>
    </w:p>
    <w:p w14:paraId="4A643D19" w14:textId="0A55CAC8" w:rsidR="00CB6EB5" w:rsidRDefault="00CB6EB5" w:rsidP="00CB6EB5">
      <w:pPr>
        <w:pStyle w:val="ListParagraph"/>
        <w:numPr>
          <w:ilvl w:val="0"/>
          <w:numId w:val="4"/>
        </w:numPr>
        <w:spacing w:after="0" w:line="240" w:lineRule="auto"/>
      </w:pPr>
      <w:r>
        <w:t>Initial project description and associated list of actions for USFS compliance purposes.</w:t>
      </w:r>
    </w:p>
    <w:p w14:paraId="35FCF1C1" w14:textId="20E58061" w:rsidR="00CB6EB5" w:rsidRPr="00CB6EB5" w:rsidRDefault="00CB6EB5" w:rsidP="00CB6EB5">
      <w:pPr>
        <w:pStyle w:val="ListParagraph"/>
        <w:numPr>
          <w:ilvl w:val="0"/>
          <w:numId w:val="4"/>
        </w:numPr>
        <w:spacing w:after="0" w:line="240" w:lineRule="auto"/>
      </w:pPr>
      <w:r>
        <w:t>Initial project description for grant funding request to Grande Ronde Model Watershed.</w:t>
      </w:r>
    </w:p>
    <w:p w14:paraId="58C5F5D2" w14:textId="77777777" w:rsidR="00CB6EB5" w:rsidRDefault="00CB6EB5" w:rsidP="00CB6EB5">
      <w:pPr>
        <w:spacing w:after="40" w:line="240" w:lineRule="auto"/>
        <w:rPr>
          <w:b/>
          <w:bCs/>
        </w:rPr>
      </w:pPr>
    </w:p>
    <w:p w14:paraId="76A4420F" w14:textId="75D65929" w:rsidR="0059695A" w:rsidRDefault="0059695A" w:rsidP="00CB6EB5">
      <w:pPr>
        <w:spacing w:after="40" w:line="240" w:lineRule="auto"/>
        <w:rPr>
          <w:b/>
          <w:bCs/>
        </w:rPr>
      </w:pPr>
      <w:r>
        <w:rPr>
          <w:b/>
          <w:bCs/>
        </w:rPr>
        <w:t xml:space="preserve">Project Contacts: </w:t>
      </w:r>
      <w:r w:rsidR="00CB6EB5" w:rsidRPr="00CB6EB5">
        <w:rPr>
          <w:color w:val="4472C4" w:themeColor="accent1"/>
        </w:rPr>
        <w:t>Please do not hesitate to contact us with questions!</w:t>
      </w:r>
    </w:p>
    <w:p w14:paraId="625F3A10" w14:textId="2C012C8F" w:rsidR="0059695A" w:rsidRPr="0059695A" w:rsidRDefault="00C83971" w:rsidP="00640CB2">
      <w:pPr>
        <w:spacing w:after="0" w:line="240" w:lineRule="auto"/>
      </w:pPr>
      <w:r>
        <w:tab/>
      </w:r>
      <w:r w:rsidR="00640CB2">
        <w:t xml:space="preserve">USFS: </w:t>
      </w:r>
      <w:r w:rsidR="0059695A" w:rsidRPr="0059695A">
        <w:t>Sarah Brandy</w:t>
      </w:r>
      <w:r>
        <w:t xml:space="preserve">, </w:t>
      </w:r>
      <w:r w:rsidRPr="00C83971">
        <w:t>sarah.brandy@usda.gov</w:t>
      </w:r>
    </w:p>
    <w:p w14:paraId="3040B658" w14:textId="51A761B7" w:rsidR="0059695A" w:rsidRPr="0059695A" w:rsidRDefault="00C83971" w:rsidP="00640CB2">
      <w:pPr>
        <w:spacing w:after="0" w:line="240" w:lineRule="auto"/>
      </w:pPr>
      <w:r>
        <w:tab/>
      </w:r>
      <w:r w:rsidR="00640CB2">
        <w:t xml:space="preserve">TU: </w:t>
      </w:r>
      <w:r w:rsidR="0059695A" w:rsidRPr="0059695A">
        <w:t>Levi Old,</w:t>
      </w:r>
      <w:r w:rsidR="0059695A" w:rsidRPr="00640CB2">
        <w:t xml:space="preserve"> </w:t>
      </w:r>
      <w:hyperlink r:id="rId7" w:history="1">
        <w:r w:rsidR="00640CB2" w:rsidRPr="00C0175E">
          <w:rPr>
            <w:rStyle w:val="Hyperlink"/>
          </w:rPr>
          <w:t>lold@tu.org</w:t>
        </w:r>
      </w:hyperlink>
      <w:r>
        <w:t>, 541.408.3770</w:t>
      </w:r>
    </w:p>
    <w:p w14:paraId="4036E6C2" w14:textId="77777777" w:rsidR="0059695A" w:rsidRDefault="0059695A" w:rsidP="0059695A">
      <w:pPr>
        <w:spacing w:after="0" w:line="240" w:lineRule="auto"/>
        <w:rPr>
          <w:b/>
          <w:bCs/>
        </w:rPr>
      </w:pPr>
    </w:p>
    <w:p w14:paraId="769F97F3" w14:textId="1C7BEEA8" w:rsidR="002A7C47" w:rsidRPr="002A7C47" w:rsidRDefault="002A7C47" w:rsidP="00640CB2">
      <w:pPr>
        <w:spacing w:after="240" w:line="240" w:lineRule="auto"/>
      </w:pPr>
      <w:r>
        <w:rPr>
          <w:b/>
          <w:bCs/>
        </w:rPr>
        <w:t>Implementation</w:t>
      </w:r>
      <w:r w:rsidR="00FF17EE">
        <w:rPr>
          <w:b/>
          <w:bCs/>
        </w:rPr>
        <w:t xml:space="preserve"> Timeline</w:t>
      </w:r>
      <w:r w:rsidR="00DB3C0A" w:rsidRPr="00DB3C0A">
        <w:rPr>
          <w:b/>
          <w:bCs/>
        </w:rPr>
        <w:t>:</w:t>
      </w:r>
      <w:r w:rsidR="00DB3C0A">
        <w:t xml:space="preserve"> </w:t>
      </w:r>
      <w:r w:rsidR="00756A40">
        <w:t xml:space="preserve">The work </w:t>
      </w:r>
      <w:r w:rsidR="0059695A">
        <w:t>will</w:t>
      </w:r>
      <w:r w:rsidR="00756A40">
        <w:t xml:space="preserve"> take place </w:t>
      </w:r>
      <w:r w:rsidR="00C83971">
        <w:t>from</w:t>
      </w:r>
      <w:r w:rsidR="00756A40">
        <w:t xml:space="preserve"> 2021-2</w:t>
      </w:r>
      <w:r w:rsidR="00CB6EB5">
        <w:t>5</w:t>
      </w:r>
      <w:r w:rsidR="00756A40">
        <w:t>. All new actions will need new compliance and occur 2022-2</w:t>
      </w:r>
      <w:r w:rsidR="00CB6EB5">
        <w:t>5</w:t>
      </w:r>
      <w:r w:rsidR="00756A40">
        <w:t xml:space="preserve">. </w:t>
      </w:r>
      <w:r>
        <w:t>TU</w:t>
      </w:r>
      <w:r w:rsidR="00C83971">
        <w:t xml:space="preserve">, USFS, and BLM </w:t>
      </w:r>
      <w:r>
        <w:t>will</w:t>
      </w:r>
      <w:r w:rsidR="00C83971">
        <w:t xml:space="preserve"> seek to</w:t>
      </w:r>
      <w:r w:rsidR="00756A40">
        <w:t xml:space="preserve"> </w:t>
      </w:r>
      <w:r w:rsidR="00380360">
        <w:t>leverage funding</w:t>
      </w:r>
      <w:r>
        <w:t xml:space="preserve"> via </w:t>
      </w:r>
      <w:r w:rsidR="00640CB2">
        <w:t xml:space="preserve">state, federal, </w:t>
      </w:r>
      <w:r>
        <w:t xml:space="preserve">private </w:t>
      </w:r>
      <w:r w:rsidR="00380360">
        <w:t>sources</w:t>
      </w:r>
      <w:r w:rsidR="000142D5">
        <w:t>,</w:t>
      </w:r>
      <w:r>
        <w:t xml:space="preserve"> BLM funds</w:t>
      </w:r>
      <w:r w:rsidR="000142D5">
        <w:t xml:space="preserve">, </w:t>
      </w:r>
      <w:r w:rsidR="00C83971">
        <w:t xml:space="preserve">BLM in-kind </w:t>
      </w:r>
      <w:r w:rsidR="000142D5">
        <w:t>and USFS in-kind</w:t>
      </w:r>
      <w:r>
        <w:t xml:space="preserve"> over </w:t>
      </w:r>
      <w:r w:rsidR="00785F67">
        <w:t>4</w:t>
      </w:r>
      <w:r>
        <w:t xml:space="preserve"> years of </w:t>
      </w:r>
      <w:r w:rsidR="000142D5">
        <w:t>project work</w:t>
      </w:r>
      <w:r>
        <w:t xml:space="preserve">. </w:t>
      </w:r>
    </w:p>
    <w:p w14:paraId="639548A0" w14:textId="684387D4" w:rsidR="00A52DF0" w:rsidRPr="00A52DF0" w:rsidRDefault="00DB3C0A">
      <w:pPr>
        <w:rPr>
          <w:sz w:val="28"/>
          <w:szCs w:val="28"/>
          <w:u w:val="single"/>
        </w:rPr>
      </w:pPr>
      <w:r>
        <w:rPr>
          <w:sz w:val="28"/>
          <w:szCs w:val="28"/>
          <w:u w:val="single"/>
        </w:rPr>
        <w:t xml:space="preserve">Restoration </w:t>
      </w:r>
      <w:r w:rsidR="002A7C47">
        <w:rPr>
          <w:sz w:val="28"/>
          <w:szCs w:val="28"/>
          <w:u w:val="single"/>
        </w:rPr>
        <w:t xml:space="preserve">and Stewardship Actions </w:t>
      </w:r>
    </w:p>
    <w:p w14:paraId="528A912E" w14:textId="3B0BEF58" w:rsidR="00380360" w:rsidRDefault="00DB3C0A" w:rsidP="00DB3C0A">
      <w:pPr>
        <w:pStyle w:val="ListParagraph"/>
        <w:numPr>
          <w:ilvl w:val="0"/>
          <w:numId w:val="1"/>
        </w:numPr>
      </w:pPr>
      <w:r w:rsidRPr="00F50C71">
        <w:rPr>
          <w:b/>
          <w:bCs/>
        </w:rPr>
        <w:t>Beaver Mimicry</w:t>
      </w:r>
      <w:r>
        <w:t xml:space="preserve"> </w:t>
      </w:r>
      <w:r w:rsidR="00380360" w:rsidRPr="00380360">
        <w:rPr>
          <w:b/>
          <w:bCs/>
        </w:rPr>
        <w:t>and W</w:t>
      </w:r>
      <w:r w:rsidR="00C83971">
        <w:rPr>
          <w:b/>
          <w:bCs/>
        </w:rPr>
        <w:t xml:space="preserve">oody </w:t>
      </w:r>
      <w:r w:rsidR="00380360" w:rsidRPr="00380360">
        <w:rPr>
          <w:b/>
          <w:bCs/>
        </w:rPr>
        <w:t>D</w:t>
      </w:r>
      <w:r w:rsidR="00C83971">
        <w:rPr>
          <w:b/>
          <w:bCs/>
        </w:rPr>
        <w:t>ebris</w:t>
      </w:r>
      <w:r w:rsidR="00380360" w:rsidRPr="00380360">
        <w:rPr>
          <w:b/>
          <w:bCs/>
        </w:rPr>
        <w:t xml:space="preserve"> </w:t>
      </w:r>
      <w:r w:rsidR="00785F67">
        <w:rPr>
          <w:b/>
          <w:bCs/>
        </w:rPr>
        <w:t xml:space="preserve">Structures </w:t>
      </w:r>
      <w:r w:rsidR="00380360" w:rsidRPr="00380360">
        <w:rPr>
          <w:b/>
          <w:bCs/>
        </w:rPr>
        <w:t>Additions</w:t>
      </w:r>
      <w:r w:rsidR="00380360">
        <w:t xml:space="preserve"> </w:t>
      </w:r>
      <w:r>
        <w:t xml:space="preserve">– </w:t>
      </w:r>
      <w:r w:rsidR="00113912">
        <w:t xml:space="preserve">The project team will </w:t>
      </w:r>
      <w:r w:rsidR="002A7C47">
        <w:t>add</w:t>
      </w:r>
      <w:r w:rsidR="00113912">
        <w:t xml:space="preserve"> </w:t>
      </w:r>
      <w:r w:rsidR="00D22899">
        <w:t>70-120</w:t>
      </w:r>
      <w:r w:rsidR="0010366F">
        <w:t xml:space="preserve"> new</w:t>
      </w:r>
      <w:r w:rsidR="00113912">
        <w:t xml:space="preserve"> </w:t>
      </w:r>
      <w:r>
        <w:t xml:space="preserve">beaver dam analogues and small wood structures on the main channel and on side </w:t>
      </w:r>
      <w:r w:rsidR="00224F69">
        <w:t>channels</w:t>
      </w:r>
      <w:r w:rsidR="00785F67">
        <w:t>/floodplain</w:t>
      </w:r>
      <w:r w:rsidR="00224F69">
        <w:t xml:space="preserve"> and</w:t>
      </w:r>
      <w:r w:rsidR="00113912">
        <w:t xml:space="preserve"> maint</w:t>
      </w:r>
      <w:r w:rsidR="00380360">
        <w:t>ain</w:t>
      </w:r>
      <w:r w:rsidR="0010366F">
        <w:t>/repair</w:t>
      </w:r>
      <w:r>
        <w:t xml:space="preserve"> the existing ones </w:t>
      </w:r>
      <w:r w:rsidR="00380360">
        <w:t>($</w:t>
      </w:r>
      <w:r w:rsidR="0010366F">
        <w:t>77,800</w:t>
      </w:r>
      <w:r w:rsidR="00380360">
        <w:t>)</w:t>
      </w:r>
      <w:r w:rsidR="0010366F">
        <w:t>.</w:t>
      </w:r>
    </w:p>
    <w:p w14:paraId="245BF2DF" w14:textId="7FA8C07E" w:rsidR="0010366F" w:rsidRDefault="00380360" w:rsidP="0010366F">
      <w:pPr>
        <w:pStyle w:val="ListParagraph"/>
        <w:numPr>
          <w:ilvl w:val="1"/>
          <w:numId w:val="1"/>
        </w:numPr>
        <w:spacing w:after="120"/>
        <w:ind w:left="792"/>
      </w:pPr>
      <w:r>
        <w:rPr>
          <w:b/>
          <w:bCs/>
        </w:rPr>
        <w:t>Action</w:t>
      </w:r>
      <w:r w:rsidR="00D44597">
        <w:rPr>
          <w:b/>
          <w:bCs/>
        </w:rPr>
        <w:t>s</w:t>
      </w:r>
      <w:r>
        <w:rPr>
          <w:b/>
          <w:bCs/>
        </w:rPr>
        <w:t xml:space="preserve"> on the landscape</w:t>
      </w:r>
      <w:r w:rsidRPr="00380360">
        <w:t>:</w:t>
      </w:r>
      <w:r>
        <w:t xml:space="preserve"> </w:t>
      </w:r>
      <w:r w:rsidR="00D22899">
        <w:t xml:space="preserve">This work will increase in-stream and habitat complexity, groundwater exchange, and wetland habitats. </w:t>
      </w:r>
      <w:r w:rsidR="00DB3C0A">
        <w:t>This w</w:t>
      </w:r>
      <w:r>
        <w:t xml:space="preserve">ork will be completed largely by hand crews and supported at times by </w:t>
      </w:r>
      <w:r w:rsidR="005B0699">
        <w:t>equipment (mini excavators)</w:t>
      </w:r>
      <w:r>
        <w:t xml:space="preserve">. </w:t>
      </w:r>
      <w:r w:rsidR="00D22899">
        <w:t>The</w:t>
      </w:r>
      <w:r w:rsidR="00785F67">
        <w:t xml:space="preserve"> team will build the</w:t>
      </w:r>
      <w:r w:rsidR="00D22899">
        <w:t xml:space="preserve"> below combination of structures.</w:t>
      </w:r>
    </w:p>
    <w:p w14:paraId="18F09EEF" w14:textId="3387DA4F" w:rsidR="0010366F" w:rsidRDefault="0010366F" w:rsidP="00C83971">
      <w:pPr>
        <w:pStyle w:val="ListParagraph"/>
        <w:numPr>
          <w:ilvl w:val="2"/>
          <w:numId w:val="1"/>
        </w:numPr>
        <w:spacing w:after="120"/>
        <w:ind w:left="1080"/>
      </w:pPr>
      <w:r>
        <w:rPr>
          <w:b/>
          <w:bCs/>
        </w:rPr>
        <w:t>Beaver Dam Analogues</w:t>
      </w:r>
      <w:r w:rsidR="00640CB2">
        <w:rPr>
          <w:b/>
          <w:bCs/>
        </w:rPr>
        <w:t xml:space="preserve"> (BDA)</w:t>
      </w:r>
      <w:r>
        <w:rPr>
          <w:b/>
          <w:bCs/>
        </w:rPr>
        <w:t xml:space="preserve"> and Post</w:t>
      </w:r>
      <w:r w:rsidRPr="0010366F">
        <w:rPr>
          <w:b/>
          <w:bCs/>
        </w:rPr>
        <w:t>-Assisted Log Structures</w:t>
      </w:r>
      <w:r w:rsidR="00640CB2">
        <w:rPr>
          <w:b/>
          <w:bCs/>
        </w:rPr>
        <w:t xml:space="preserve"> (PAL)</w:t>
      </w:r>
      <w:r w:rsidRPr="0010366F">
        <w:rPr>
          <w:b/>
          <w:bCs/>
        </w:rPr>
        <w:t>:</w:t>
      </w:r>
      <w:r>
        <w:t xml:space="preserve"> </w:t>
      </w:r>
      <w:r w:rsidR="00380360">
        <w:t xml:space="preserve">The builders will </w:t>
      </w:r>
      <w:r>
        <w:t xml:space="preserve">drive </w:t>
      </w:r>
      <w:r w:rsidR="00640CB2">
        <w:t xml:space="preserve">2-4in untreated wood </w:t>
      </w:r>
      <w:r>
        <w:t>posts into the channel and floodplain environments vi</w:t>
      </w:r>
      <w:r w:rsidR="00640CB2">
        <w:t>a</w:t>
      </w:r>
      <w:r>
        <w:t xml:space="preserve"> </w:t>
      </w:r>
      <w:r w:rsidR="00785F67">
        <w:t xml:space="preserve">hand and min-excavator mounted </w:t>
      </w:r>
      <w:r>
        <w:t xml:space="preserve">pneumatic post-pounders. The builders will </w:t>
      </w:r>
      <w:r w:rsidR="00380360">
        <w:t>pull</w:t>
      </w:r>
      <w:r w:rsidR="00DB3C0A">
        <w:t xml:space="preserve"> soil</w:t>
      </w:r>
      <w:r>
        <w:t xml:space="preserve"> and gravel</w:t>
      </w:r>
      <w:r w:rsidR="00DB3C0A">
        <w:t xml:space="preserve"> material from the floodplain</w:t>
      </w:r>
      <w:r>
        <w:t xml:space="preserve"> and in-stream</w:t>
      </w:r>
      <w:r w:rsidR="00380360">
        <w:t xml:space="preserve"> to pack in the structures</w:t>
      </w:r>
      <w:r w:rsidR="00DB3C0A">
        <w:t>.</w:t>
      </w:r>
      <w:r w:rsidR="00380360">
        <w:t xml:space="preserve"> </w:t>
      </w:r>
      <w:r>
        <w:t xml:space="preserve">The material will be pulled out of 4x4 foot pits that are adjacent to the structures being built. </w:t>
      </w:r>
      <w:r w:rsidR="00380360">
        <w:t>Plant material (lodgepole pine, grasses, and off</w:t>
      </w:r>
      <w:r w:rsidR="00640CB2">
        <w:t>/on</w:t>
      </w:r>
      <w:r w:rsidR="00380360">
        <w:t xml:space="preserve">-site hardwoods) will be used to build the wicker-weave designs. </w:t>
      </w:r>
      <w:r w:rsidR="00640CB2">
        <w:t>Lodgepole pine will be used to build</w:t>
      </w:r>
      <w:r w:rsidR="00785F67">
        <w:t xml:space="preserve"> PALs</w:t>
      </w:r>
      <w:r w:rsidR="00640CB2">
        <w:t xml:space="preserve">. </w:t>
      </w:r>
    </w:p>
    <w:p w14:paraId="7FFA0ED7" w14:textId="3E7BF7F2" w:rsidR="0019616A" w:rsidRDefault="00640CB2" w:rsidP="00C83971">
      <w:pPr>
        <w:pStyle w:val="ListParagraph"/>
        <w:numPr>
          <w:ilvl w:val="2"/>
          <w:numId w:val="1"/>
        </w:numPr>
        <w:spacing w:after="120"/>
        <w:ind w:left="1080"/>
      </w:pPr>
      <w:r>
        <w:rPr>
          <w:b/>
          <w:bCs/>
        </w:rPr>
        <w:t>Woody Debris S</w:t>
      </w:r>
      <w:r w:rsidR="00380360" w:rsidRPr="00C83971">
        <w:rPr>
          <w:b/>
          <w:bCs/>
        </w:rPr>
        <w:t>tructures</w:t>
      </w:r>
      <w:r w:rsidR="00785F67">
        <w:rPr>
          <w:b/>
          <w:bCs/>
        </w:rPr>
        <w:t xml:space="preserve"> (SDSs)</w:t>
      </w:r>
      <w:r>
        <w:rPr>
          <w:b/>
          <w:bCs/>
        </w:rPr>
        <w:t xml:space="preserve">: </w:t>
      </w:r>
      <w:r>
        <w:t xml:space="preserve">The builders will build small wood jams which will have an average of 6 whole and partial trees and racking material. </w:t>
      </w:r>
      <w:r w:rsidR="00785F67">
        <w:t xml:space="preserve">These structures will not be keyed into the banks. </w:t>
      </w:r>
      <w:r>
        <w:t>The SDSs will be equivalent to the hand-built wood structures that the roving Veteran’s Hand Crew built in 2019-20. The project team</w:t>
      </w:r>
      <w:r w:rsidR="00380360">
        <w:t xml:space="preserve"> will use lodgepole pine from the floodplain </w:t>
      </w:r>
      <w:r>
        <w:t xml:space="preserve">and immediate forested </w:t>
      </w:r>
      <w:r w:rsidR="00380360">
        <w:t>areas</w:t>
      </w:r>
      <w:r w:rsidR="00224F69">
        <w:t xml:space="preserve"> </w:t>
      </w:r>
      <w:r>
        <w:t>to build these structures. The structures will be constructed</w:t>
      </w:r>
      <w:r w:rsidR="00224F69">
        <w:t xml:space="preserve"> using </w:t>
      </w:r>
      <w:r w:rsidR="00FC106B">
        <w:t>grip hoists</w:t>
      </w:r>
      <w:r w:rsidR="00224F69">
        <w:t>, log carriers</w:t>
      </w:r>
      <w:r w:rsidR="0010366F">
        <w:t xml:space="preserve">, other </w:t>
      </w:r>
      <w:r w:rsidR="00FC106B">
        <w:t>handheld</w:t>
      </w:r>
      <w:r w:rsidR="0010366F">
        <w:t xml:space="preserve"> tools,</w:t>
      </w:r>
      <w:r w:rsidR="00224F69">
        <w:t xml:space="preserve"> and </w:t>
      </w:r>
      <w:r w:rsidR="00FC106B">
        <w:t>mini excavators</w:t>
      </w:r>
      <w:r w:rsidR="00380360">
        <w:t xml:space="preserve">. </w:t>
      </w:r>
      <w:r w:rsidR="0010366F">
        <w:t xml:space="preserve">The project team would like to pull select wood from the floodplain banks and </w:t>
      </w:r>
      <w:r w:rsidR="00C83971">
        <w:t xml:space="preserve">lots of wood from </w:t>
      </w:r>
      <w:r>
        <w:t>nearby</w:t>
      </w:r>
      <w:r w:rsidR="00C83971">
        <w:t xml:space="preserve"> </w:t>
      </w:r>
      <w:r w:rsidR="0010366F">
        <w:t xml:space="preserve">thinning efforts for this work. The project team would like to pull some with </w:t>
      </w:r>
      <w:r w:rsidR="005B0699">
        <w:t>root wads</w:t>
      </w:r>
      <w:r w:rsidR="0010366F">
        <w:t xml:space="preserve"> attached</w:t>
      </w:r>
      <w:r w:rsidR="00C83971">
        <w:t xml:space="preserve"> and can flag these for cultural resource surveys if necessary</w:t>
      </w:r>
      <w:r w:rsidR="0010366F">
        <w:t>.</w:t>
      </w:r>
    </w:p>
    <w:p w14:paraId="3C514E40" w14:textId="72AABA5E" w:rsidR="00D22899" w:rsidRDefault="00D22899" w:rsidP="00C83971">
      <w:pPr>
        <w:pStyle w:val="ListParagraph"/>
        <w:numPr>
          <w:ilvl w:val="2"/>
          <w:numId w:val="1"/>
        </w:numPr>
        <w:spacing w:after="120"/>
        <w:ind w:left="1080"/>
      </w:pPr>
      <w:r>
        <w:rPr>
          <w:b/>
          <w:bCs/>
        </w:rPr>
        <w:lastRenderedPageBreak/>
        <w:t>Repair Existing:</w:t>
      </w:r>
      <w:r>
        <w:t xml:space="preserve"> The project team will add to existing large wood structures with woody material found locally. The project team will add to existing BDAs</w:t>
      </w:r>
      <w:r w:rsidR="00785F67">
        <w:t xml:space="preserve"> (approximately 55)</w:t>
      </w:r>
      <w:r>
        <w:t xml:space="preserve"> with local vegetative material, floodplain gravel and soil, and in-stream gravels. The BDAs will need 4x4ft pits </w:t>
      </w:r>
      <w:r w:rsidR="00CB6EB5">
        <w:t>to</w:t>
      </w:r>
      <w:r>
        <w:t xml:space="preserve"> harvest the floodplain material to place in and seal up the</w:t>
      </w:r>
      <w:r w:rsidR="00785F67">
        <w:t xml:space="preserve"> existing</w:t>
      </w:r>
      <w:r>
        <w:t xml:space="preserve"> BDAs. </w:t>
      </w:r>
    </w:p>
    <w:p w14:paraId="529BC805" w14:textId="01210130" w:rsidR="0010366F" w:rsidRDefault="00F9715D" w:rsidP="00D22899">
      <w:pPr>
        <w:pStyle w:val="ListParagraph"/>
        <w:numPr>
          <w:ilvl w:val="1"/>
          <w:numId w:val="1"/>
        </w:numPr>
        <w:spacing w:after="120"/>
        <w:ind w:left="792"/>
      </w:pPr>
      <w:r w:rsidRPr="00F9715D">
        <w:rPr>
          <w:b/>
          <w:bCs/>
        </w:rPr>
        <w:t>Compliance</w:t>
      </w:r>
      <w:r>
        <w:rPr>
          <w:b/>
          <w:bCs/>
        </w:rPr>
        <w:t xml:space="preserve"> Note</w:t>
      </w:r>
      <w:r w:rsidRPr="00F9715D">
        <w:rPr>
          <w:b/>
          <w:bCs/>
        </w:rPr>
        <w:t>:</w:t>
      </w:r>
      <w:r>
        <w:t xml:space="preserve"> </w:t>
      </w:r>
      <w:r w:rsidR="00C83971">
        <w:t xml:space="preserve">All </w:t>
      </w:r>
      <w:r w:rsidR="0010366F">
        <w:t>sites of disturbance can be flagged and staked in 2021 Field Season</w:t>
      </w:r>
      <w:r w:rsidR="00C83971">
        <w:t xml:space="preserve"> </w:t>
      </w:r>
      <w:r w:rsidR="00D22899">
        <w:t>as</w:t>
      </w:r>
      <w:r w:rsidR="00C83971">
        <w:t xml:space="preserve"> needed</w:t>
      </w:r>
      <w:r w:rsidR="00D22899">
        <w:t xml:space="preserve"> and directed by USFS compliance staff</w:t>
      </w:r>
      <w:r w:rsidR="0010366F">
        <w:t>.</w:t>
      </w:r>
      <w:r w:rsidR="0059695A">
        <w:t xml:space="preserve"> </w:t>
      </w:r>
    </w:p>
    <w:p w14:paraId="640FA399" w14:textId="35E0F270" w:rsidR="0059695A" w:rsidRDefault="0059695A" w:rsidP="00D22899">
      <w:pPr>
        <w:pStyle w:val="ListParagraph"/>
        <w:numPr>
          <w:ilvl w:val="1"/>
          <w:numId w:val="1"/>
        </w:numPr>
        <w:spacing w:after="0"/>
        <w:ind w:left="792"/>
      </w:pPr>
      <w:r w:rsidRPr="0059695A">
        <w:rPr>
          <w:b/>
          <w:bCs/>
        </w:rPr>
        <w:t>Overall Goal:</w:t>
      </w:r>
      <w:r>
        <w:t xml:space="preserve"> Th</w:t>
      </w:r>
      <w:r w:rsidR="00D22899">
        <w:t>is</w:t>
      </w:r>
      <w:r>
        <w:t xml:space="preserve"> work will increase in-stream and floodplain habitat complexity, </w:t>
      </w:r>
      <w:r w:rsidR="00D22899">
        <w:t xml:space="preserve">natural aggradation, </w:t>
      </w:r>
      <w:r>
        <w:t xml:space="preserve">groundwater exchange, </w:t>
      </w:r>
      <w:r w:rsidR="00785F67">
        <w:t xml:space="preserve">vegetative recovery, </w:t>
      </w:r>
      <w:r>
        <w:t>and wetland habitats.</w:t>
      </w:r>
    </w:p>
    <w:p w14:paraId="25C990BF" w14:textId="77777777" w:rsidR="00224F69" w:rsidRDefault="00224F69" w:rsidP="00224F69">
      <w:pPr>
        <w:spacing w:after="0"/>
        <w:ind w:left="720"/>
      </w:pPr>
    </w:p>
    <w:p w14:paraId="0FA928BB" w14:textId="6BAEB48A" w:rsidR="002A7C47" w:rsidRDefault="00947C09" w:rsidP="000139F9">
      <w:pPr>
        <w:pStyle w:val="ListParagraph"/>
        <w:numPr>
          <w:ilvl w:val="0"/>
          <w:numId w:val="1"/>
        </w:numPr>
        <w:spacing w:after="120"/>
      </w:pPr>
      <w:r w:rsidRPr="0019616A">
        <w:rPr>
          <w:b/>
          <w:bCs/>
        </w:rPr>
        <w:t>Material</w:t>
      </w:r>
      <w:r w:rsidR="0010366F">
        <w:rPr>
          <w:b/>
          <w:bCs/>
        </w:rPr>
        <w:t xml:space="preserve"> (Gravel)</w:t>
      </w:r>
      <w:r w:rsidRPr="0019616A">
        <w:rPr>
          <w:b/>
          <w:bCs/>
        </w:rPr>
        <w:t xml:space="preserve"> </w:t>
      </w:r>
      <w:r w:rsidR="00BC0DB8">
        <w:rPr>
          <w:b/>
          <w:bCs/>
        </w:rPr>
        <w:t>A</w:t>
      </w:r>
      <w:r w:rsidRPr="0019616A">
        <w:rPr>
          <w:b/>
          <w:bCs/>
        </w:rPr>
        <w:t xml:space="preserve">ugmentation </w:t>
      </w:r>
      <w:r w:rsidR="000139F9">
        <w:rPr>
          <w:b/>
          <w:bCs/>
        </w:rPr>
        <w:t>and Channel Notching</w:t>
      </w:r>
      <w:r w:rsidR="00C83971">
        <w:rPr>
          <w:b/>
          <w:bCs/>
        </w:rPr>
        <w:t xml:space="preserve"> </w:t>
      </w:r>
      <w:r w:rsidR="000139F9">
        <w:rPr>
          <w:b/>
          <w:bCs/>
        </w:rPr>
        <w:t>–</w:t>
      </w:r>
      <w:r w:rsidR="000139F9">
        <w:t xml:space="preserve"> </w:t>
      </w:r>
      <w:r w:rsidR="000139F9" w:rsidRPr="000139F9">
        <w:t xml:space="preserve">This work will </w:t>
      </w:r>
      <w:r w:rsidRPr="000139F9">
        <w:t>reduce</w:t>
      </w:r>
      <w:r w:rsidR="00785F67">
        <w:t xml:space="preserve"> mainstem</w:t>
      </w:r>
      <w:r w:rsidRPr="000139F9">
        <w:t xml:space="preserve"> incision</w:t>
      </w:r>
      <w:r w:rsidR="00224F69" w:rsidRPr="000139F9">
        <w:t xml:space="preserve">, </w:t>
      </w:r>
      <w:r w:rsidRPr="000139F9">
        <w:t>create more wetlands habitat</w:t>
      </w:r>
      <w:r w:rsidR="00224F69" w:rsidRPr="000139F9">
        <w:t>, and increase hydrologic connectivity</w:t>
      </w:r>
      <w:r w:rsidR="002A7C47" w:rsidRPr="000139F9">
        <w:t xml:space="preserve"> </w:t>
      </w:r>
      <w:r w:rsidR="00224F69" w:rsidRPr="000139F9">
        <w:t>–</w:t>
      </w:r>
      <w:r w:rsidR="002A7C47" w:rsidRPr="000139F9">
        <w:t xml:space="preserve"> </w:t>
      </w:r>
      <w:r w:rsidR="00D22899">
        <w:t>The project team is</w:t>
      </w:r>
      <w:r w:rsidR="00224F69">
        <w:t xml:space="preserve"> </w:t>
      </w:r>
      <w:r w:rsidR="002A7C47">
        <w:t xml:space="preserve">working with USFS Enterprise Team Paul Powers to </w:t>
      </w:r>
      <w:r w:rsidR="00224F69">
        <w:t xml:space="preserve">implement </w:t>
      </w:r>
      <w:r w:rsidR="002A7C47">
        <w:t>plans to augment floodplain material (gravel, cobble, silt) to the stream to promote aggradation, and wetland habitat.</w:t>
      </w:r>
      <w:r w:rsidR="00224F69" w:rsidRPr="00224F69">
        <w:t xml:space="preserve"> </w:t>
      </w:r>
      <w:r w:rsidR="00224F69">
        <w:t>The team selected several specific high and dry areas of ground near areas</w:t>
      </w:r>
      <w:r w:rsidR="00C83971">
        <w:t xml:space="preserve"> down cut areas of</w:t>
      </w:r>
      <w:r w:rsidR="00224F69">
        <w:t xml:space="preserve"> stream</w:t>
      </w:r>
      <w:r w:rsidR="00D22899">
        <w:t xml:space="preserve"> and areas where expanding off-channel flow and ponding is most likely to provide the highest benefit</w:t>
      </w:r>
      <w:r w:rsidR="00224F69">
        <w:t xml:space="preserve">. </w:t>
      </w:r>
      <w:r w:rsidR="0010366F">
        <w:t xml:space="preserve">This </w:t>
      </w:r>
      <w:r w:rsidR="00C83971">
        <w:t xml:space="preserve">work </w:t>
      </w:r>
      <w:r w:rsidR="0010366F">
        <w:t xml:space="preserve">includes notching historic side channels to improve inundation at various flows and to divert water while working in-stream during construction. </w:t>
      </w:r>
      <w:r w:rsidR="00224F69">
        <w:t>The team also chose areas where adding on to existing wetland habitats w</w:t>
      </w:r>
      <w:r w:rsidR="00C83971">
        <w:t>ill</w:t>
      </w:r>
      <w:r w:rsidR="00224F69">
        <w:t xml:space="preserve"> increase the overall footprint of these biologically diverse areas </w:t>
      </w:r>
      <w:r w:rsidR="002A7C47">
        <w:t>($</w:t>
      </w:r>
      <w:r w:rsidR="0010366F">
        <w:t>20,720</w:t>
      </w:r>
      <w:r w:rsidR="002A7C47">
        <w:t>).</w:t>
      </w:r>
    </w:p>
    <w:p w14:paraId="1F9B5DCC" w14:textId="1CCF19D3" w:rsidR="00C83971" w:rsidRDefault="00224F69" w:rsidP="0010366F">
      <w:pPr>
        <w:pStyle w:val="ListParagraph"/>
        <w:numPr>
          <w:ilvl w:val="1"/>
          <w:numId w:val="1"/>
        </w:numPr>
        <w:spacing w:after="120"/>
        <w:ind w:left="792"/>
      </w:pPr>
      <w:r>
        <w:rPr>
          <w:b/>
          <w:bCs/>
        </w:rPr>
        <w:t>Actions on the landscape</w:t>
      </w:r>
      <w:r w:rsidRPr="00380360">
        <w:t>:</w:t>
      </w:r>
      <w:r>
        <w:t xml:space="preserve"> The team will use excavators and other heavy equipment to pick up/harvest </w:t>
      </w:r>
      <w:r w:rsidR="00D22899">
        <w:t xml:space="preserve">soil and gravel </w:t>
      </w:r>
      <w:r w:rsidR="0010366F">
        <w:t xml:space="preserve">material </w:t>
      </w:r>
      <w:r>
        <w:t xml:space="preserve">and </w:t>
      </w:r>
      <w:r w:rsidR="0010366F">
        <w:t>place it</w:t>
      </w:r>
      <w:r>
        <w:t xml:space="preserve"> into the stream</w:t>
      </w:r>
      <w:r w:rsidR="0010366F">
        <w:t>.</w:t>
      </w:r>
      <w:r w:rsidR="000139F9">
        <w:t xml:space="preserve"> The heavy equipment will use the same construction access routes as the 2019 implementation effort. </w:t>
      </w:r>
      <w:r w:rsidR="00CB6EB5">
        <w:t>The sizes</w:t>
      </w:r>
      <w:r w:rsidR="000139F9">
        <w:t xml:space="preserve"> and weights of </w:t>
      </w:r>
      <w:r w:rsidR="00C83971">
        <w:t xml:space="preserve">heavy </w:t>
      </w:r>
      <w:r w:rsidR="000139F9">
        <w:t xml:space="preserve">equipment </w:t>
      </w:r>
      <w:r w:rsidR="00C83971">
        <w:t>will be equivalent</w:t>
      </w:r>
      <w:r w:rsidR="00D22899">
        <w:t xml:space="preserve"> to the 2019 construction effort</w:t>
      </w:r>
      <w:r w:rsidR="00C83971">
        <w:t xml:space="preserve"> </w:t>
      </w:r>
      <w:r w:rsidR="000139F9">
        <w:t xml:space="preserve">as well. The builders will </w:t>
      </w:r>
      <w:r w:rsidR="000139F9" w:rsidRPr="00C83971">
        <w:t xml:space="preserve">cut </w:t>
      </w:r>
      <w:r w:rsidR="000139F9">
        <w:t>1-</w:t>
      </w:r>
      <w:r w:rsidR="00C83971">
        <w:t>3</w:t>
      </w:r>
      <w:r w:rsidR="000139F9">
        <w:t xml:space="preserve"> feet deep in these designated areas. The builders will augment this material into the main channel in designated </w:t>
      </w:r>
      <w:r w:rsidR="00785F67">
        <w:t xml:space="preserve">reach </w:t>
      </w:r>
      <w:r w:rsidR="000139F9">
        <w:t xml:space="preserve">areas. This will reduce incision in </w:t>
      </w:r>
      <w:r w:rsidR="00D22899">
        <w:t xml:space="preserve">the main channel </w:t>
      </w:r>
      <w:r w:rsidR="000139F9">
        <w:t>and increase wetland habitat in the floodplain.</w:t>
      </w:r>
      <w:r w:rsidR="00C83971">
        <w:t xml:space="preserve"> The work will encourage and speed up aggradation processes and therefore increase floodplain connectivity.</w:t>
      </w:r>
      <w:r w:rsidR="000139F9">
        <w:t xml:space="preserve"> The </w:t>
      </w:r>
      <w:r w:rsidR="002A7055">
        <w:t xml:space="preserve">proposed </w:t>
      </w:r>
      <w:r w:rsidR="000139F9">
        <w:t xml:space="preserve">cut areas include the cut areas and the channel notching areas. </w:t>
      </w:r>
      <w:r w:rsidR="002A7055">
        <w:t xml:space="preserve">The construction contract will also place numerous trees in the floodplain and in the main channel for </w:t>
      </w:r>
      <w:r w:rsidR="00D22899">
        <w:t xml:space="preserve">rehab purposes, plant micro-habitat formation, sediment sorting and </w:t>
      </w:r>
      <w:r w:rsidR="002A7055">
        <w:t>roughness.</w:t>
      </w:r>
    </w:p>
    <w:p w14:paraId="01EFF5E5" w14:textId="32BE96AD" w:rsidR="00224F69" w:rsidRDefault="0059695A" w:rsidP="00C83971">
      <w:pPr>
        <w:spacing w:after="120"/>
        <w:ind w:left="792"/>
      </w:pPr>
      <w:r>
        <w:t>In t</w:t>
      </w:r>
      <w:r w:rsidR="0010366F">
        <w:t xml:space="preserve">he sites </w:t>
      </w:r>
      <w:r>
        <w:t>w</w:t>
      </w:r>
      <w:r w:rsidR="00846C56">
        <w:t xml:space="preserve">here encroached lodgepole pine stands exist on top of cut areas, the project team will tip these trees and extract them with </w:t>
      </w:r>
      <w:r w:rsidR="005B0699">
        <w:t>root wads</w:t>
      </w:r>
      <w:r w:rsidR="00846C56">
        <w:t xml:space="preserve"> in-tact. The trees will be place</w:t>
      </w:r>
      <w:r w:rsidR="00C83971">
        <w:t>d</w:t>
      </w:r>
      <w:r w:rsidR="00846C56">
        <w:t xml:space="preserve"> in the stream and floodplain. </w:t>
      </w:r>
      <w:r w:rsidR="00224F69">
        <w:t xml:space="preserve">See mapped cut </w:t>
      </w:r>
      <w:r w:rsidR="000139F9">
        <w:t>and channel notching areas</w:t>
      </w:r>
      <w:r w:rsidR="002A7055">
        <w:t xml:space="preserve"> for areas of ground disturbance and see fill areas for</w:t>
      </w:r>
      <w:r w:rsidR="00224F69">
        <w:t xml:space="preserve"> where the contractors will </w:t>
      </w:r>
      <w:r w:rsidR="002A7055">
        <w:t>augment material in-stream.</w:t>
      </w:r>
      <w:r w:rsidR="00BC0DB8" w:rsidRPr="00BC0DB8">
        <w:t xml:space="preserve"> </w:t>
      </w:r>
      <w:r w:rsidR="00BC0DB8">
        <w:t xml:space="preserve">The builders will replant the </w:t>
      </w:r>
      <w:r w:rsidR="00785F67">
        <w:t xml:space="preserve">cut </w:t>
      </w:r>
      <w:r w:rsidR="00BC0DB8">
        <w:t>removal areas.</w:t>
      </w:r>
    </w:p>
    <w:p w14:paraId="51BF95E3" w14:textId="437E8B30" w:rsidR="00F9715D" w:rsidRPr="00F9715D" w:rsidRDefault="00F9715D" w:rsidP="00BC0DB8">
      <w:pPr>
        <w:pStyle w:val="ListParagraph"/>
        <w:numPr>
          <w:ilvl w:val="1"/>
          <w:numId w:val="1"/>
        </w:numPr>
        <w:spacing w:after="0"/>
        <w:ind w:left="792"/>
        <w:rPr>
          <w:b/>
          <w:bCs/>
        </w:rPr>
      </w:pPr>
      <w:r w:rsidRPr="00F9715D">
        <w:rPr>
          <w:b/>
          <w:bCs/>
        </w:rPr>
        <w:t xml:space="preserve">Compliance Note: </w:t>
      </w:r>
      <w:r>
        <w:t xml:space="preserve">This will be very targeted work with specific ground disturbance footprints. </w:t>
      </w:r>
    </w:p>
    <w:p w14:paraId="7CEC7BA2" w14:textId="48B48E30" w:rsidR="00BC0DB8" w:rsidRDefault="0059695A" w:rsidP="00BC0DB8">
      <w:pPr>
        <w:pStyle w:val="ListParagraph"/>
        <w:numPr>
          <w:ilvl w:val="1"/>
          <w:numId w:val="1"/>
        </w:numPr>
        <w:spacing w:after="0"/>
        <w:ind w:left="792"/>
      </w:pPr>
      <w:r w:rsidRPr="0059695A">
        <w:rPr>
          <w:b/>
          <w:bCs/>
        </w:rPr>
        <w:t>Overall Goal:</w:t>
      </w:r>
      <w:r>
        <w:t xml:space="preserve"> The work will increase in-stream and floodplain habitat complexity, groundwater exchange, </w:t>
      </w:r>
      <w:r w:rsidR="00785F67">
        <w:t xml:space="preserve">aggradation, </w:t>
      </w:r>
      <w:r>
        <w:t>and wetland habitats.</w:t>
      </w:r>
    </w:p>
    <w:p w14:paraId="76A883DD" w14:textId="77777777" w:rsidR="00BC0DB8" w:rsidRDefault="00BC0DB8" w:rsidP="00BC0DB8">
      <w:pPr>
        <w:spacing w:after="0"/>
        <w:ind w:left="432"/>
      </w:pPr>
    </w:p>
    <w:p w14:paraId="2DA70553" w14:textId="1B7BF4DD" w:rsidR="00EE518D" w:rsidRPr="00EE518D" w:rsidRDefault="00EE518D" w:rsidP="002A7055">
      <w:pPr>
        <w:pStyle w:val="ListParagraph"/>
        <w:numPr>
          <w:ilvl w:val="0"/>
          <w:numId w:val="2"/>
        </w:numPr>
        <w:spacing w:after="0"/>
        <w:rPr>
          <w:b/>
          <w:bCs/>
        </w:rPr>
      </w:pPr>
      <w:r w:rsidRPr="00EE518D">
        <w:rPr>
          <w:b/>
          <w:bCs/>
        </w:rPr>
        <w:t>Loose Wood Hand Placement</w:t>
      </w:r>
      <w:r>
        <w:rPr>
          <w:b/>
          <w:bCs/>
        </w:rPr>
        <w:t xml:space="preserve">: </w:t>
      </w:r>
      <w:r>
        <w:t xml:space="preserve">The project team will place loose whole and partial trees into the mainstem and floodplain habitats via hand. </w:t>
      </w:r>
    </w:p>
    <w:p w14:paraId="7D6D929B" w14:textId="2183DDC5" w:rsidR="00EE518D" w:rsidRPr="00EE518D" w:rsidRDefault="00EE518D" w:rsidP="002A7055">
      <w:pPr>
        <w:pStyle w:val="ListParagraph"/>
        <w:numPr>
          <w:ilvl w:val="1"/>
          <w:numId w:val="2"/>
        </w:numPr>
        <w:spacing w:after="120"/>
        <w:ind w:left="792"/>
        <w:rPr>
          <w:b/>
          <w:bCs/>
        </w:rPr>
      </w:pPr>
      <w:r>
        <w:rPr>
          <w:b/>
          <w:bCs/>
        </w:rPr>
        <w:t>Actions on the landscape</w:t>
      </w:r>
      <w:r w:rsidRPr="00380360">
        <w:t>:</w:t>
      </w:r>
      <w:r>
        <w:t xml:space="preserve"> </w:t>
      </w:r>
      <w:r w:rsidR="00BC0DB8">
        <w:t xml:space="preserve">The hand crew will place wood in stream to increase habitat complexity, floodplain connection, and aggradation. </w:t>
      </w:r>
      <w:r>
        <w:t xml:space="preserve">1 </w:t>
      </w:r>
      <w:r w:rsidR="00BC0DB8">
        <w:t>s</w:t>
      </w:r>
      <w:r>
        <w:t xml:space="preserve">pecific mile is outlined in the project </w:t>
      </w:r>
      <w:r>
        <w:lastRenderedPageBreak/>
        <w:t>maps for funding purposes</w:t>
      </w:r>
      <w:r w:rsidR="00BC0DB8">
        <w:t xml:space="preserve"> and as the </w:t>
      </w:r>
      <w:r w:rsidR="00CB6EB5">
        <w:t>focus</w:t>
      </w:r>
      <w:r w:rsidR="00BC0DB8">
        <w:t xml:space="preserve"> area for the 30+/mile whole trees placement</w:t>
      </w:r>
      <w:r>
        <w:t>. The hand crew would work throughout the system</w:t>
      </w:r>
      <w:r w:rsidR="00BC0DB8">
        <w:t xml:space="preserve"> and focus on the specific mile of noted stream</w:t>
      </w:r>
      <w:r>
        <w:t xml:space="preserve">. </w:t>
      </w:r>
    </w:p>
    <w:p w14:paraId="6B1A84C1" w14:textId="676D0D8B" w:rsidR="00224F69" w:rsidRPr="00785F67" w:rsidRDefault="00EE518D" w:rsidP="00785F67">
      <w:pPr>
        <w:pStyle w:val="ListParagraph"/>
        <w:numPr>
          <w:ilvl w:val="1"/>
          <w:numId w:val="2"/>
        </w:numPr>
        <w:spacing w:after="0"/>
        <w:ind w:left="792"/>
        <w:rPr>
          <w:b/>
          <w:bCs/>
        </w:rPr>
      </w:pPr>
      <w:r>
        <w:rPr>
          <w:b/>
          <w:bCs/>
        </w:rPr>
        <w:t>Overall Goal:</w:t>
      </w:r>
      <w:r w:rsidRPr="00EE518D">
        <w:t xml:space="preserve"> </w:t>
      </w:r>
      <w:r>
        <w:t xml:space="preserve">The work will increase in-stream and floodplain habitat complexity, groundwater exchange, </w:t>
      </w:r>
      <w:r w:rsidR="00BC0DB8">
        <w:t xml:space="preserve">aggradation and sediment sorting, roughness, </w:t>
      </w:r>
      <w:r>
        <w:t>and wetland habitats.</w:t>
      </w:r>
    </w:p>
    <w:p w14:paraId="5DAD6D8D" w14:textId="77777777" w:rsidR="00785F67" w:rsidRPr="00785F67" w:rsidRDefault="00785F67" w:rsidP="00785F67">
      <w:pPr>
        <w:spacing w:after="0"/>
        <w:ind w:left="432"/>
        <w:rPr>
          <w:b/>
          <w:bCs/>
        </w:rPr>
      </w:pPr>
    </w:p>
    <w:p w14:paraId="693BE872" w14:textId="47C7DC22" w:rsidR="003831CB" w:rsidRDefault="00BC0DB8" w:rsidP="003831CB">
      <w:pPr>
        <w:pStyle w:val="ListParagraph"/>
        <w:numPr>
          <w:ilvl w:val="0"/>
          <w:numId w:val="1"/>
        </w:numPr>
      </w:pPr>
      <w:r>
        <w:rPr>
          <w:b/>
          <w:bCs/>
        </w:rPr>
        <w:t>E</w:t>
      </w:r>
      <w:r w:rsidR="003831CB" w:rsidRPr="00F50C71">
        <w:rPr>
          <w:b/>
          <w:bCs/>
        </w:rPr>
        <w:t xml:space="preserve">lk </w:t>
      </w:r>
      <w:r>
        <w:rPr>
          <w:b/>
          <w:bCs/>
        </w:rPr>
        <w:t>F</w:t>
      </w:r>
      <w:r w:rsidR="003831CB" w:rsidRPr="00F50C71">
        <w:rPr>
          <w:b/>
          <w:bCs/>
        </w:rPr>
        <w:t xml:space="preserve">ence </w:t>
      </w:r>
      <w:r>
        <w:rPr>
          <w:b/>
          <w:bCs/>
        </w:rPr>
        <w:t>F</w:t>
      </w:r>
      <w:r w:rsidR="003831CB" w:rsidRPr="00F50C71">
        <w:rPr>
          <w:b/>
          <w:bCs/>
        </w:rPr>
        <w:t>ootprints</w:t>
      </w:r>
      <w:r w:rsidR="003831CB">
        <w:t xml:space="preserve"> – The project team would like to add additional ungulate protection for riparian hardwoods on the landscape to recover floodplain and riparian vegetation stands for fish and wildlife habitat. It is clear based on </w:t>
      </w:r>
      <w:r>
        <w:t xml:space="preserve">expert opinion and scientific </w:t>
      </w:r>
      <w:r w:rsidR="003831CB">
        <w:t xml:space="preserve">evidence </w:t>
      </w:r>
      <w:r>
        <w:t>from the</w:t>
      </w:r>
      <w:r w:rsidR="003831CB">
        <w:t xml:space="preserve"> Starkey Experimental Forest and via past experiments in the Upper Grande Ronde that woody vegetation cannot be recovered in open meadow systems without protection ($</w:t>
      </w:r>
      <w:r w:rsidR="0059695A">
        <w:t>98,400</w:t>
      </w:r>
      <w:r w:rsidR="003831CB">
        <w:t>k)</w:t>
      </w:r>
      <w:r w:rsidR="0059695A">
        <w:t>.</w:t>
      </w:r>
    </w:p>
    <w:p w14:paraId="3A513B60" w14:textId="42592368" w:rsidR="003831CB" w:rsidRDefault="003831CB" w:rsidP="0059695A">
      <w:pPr>
        <w:pStyle w:val="ListParagraph"/>
        <w:numPr>
          <w:ilvl w:val="1"/>
          <w:numId w:val="1"/>
        </w:numPr>
        <w:ind w:left="792"/>
      </w:pPr>
      <w:r>
        <w:rPr>
          <w:b/>
          <w:bCs/>
        </w:rPr>
        <w:t>Actions on the landscape</w:t>
      </w:r>
      <w:r w:rsidRPr="00380360">
        <w:t>:</w:t>
      </w:r>
      <w:r>
        <w:t xml:space="preserve"> The elk fence will be </w:t>
      </w:r>
      <w:r w:rsidR="00E5770A">
        <w:t>7</w:t>
      </w:r>
      <w:r w:rsidR="00BC0DB8">
        <w:t>.5-</w:t>
      </w:r>
      <w:r>
        <w:t>8 feet tall. This will be either a woven wire, wooden buck</w:t>
      </w:r>
      <w:r w:rsidR="00E5770A">
        <w:t xml:space="preserve"> ‘</w:t>
      </w:r>
      <w:r>
        <w:t>n</w:t>
      </w:r>
      <w:r w:rsidR="00E5770A">
        <w:t xml:space="preserve">’ </w:t>
      </w:r>
      <w:r>
        <w:t>pole or metal buck</w:t>
      </w:r>
      <w:r w:rsidR="00E5770A">
        <w:t xml:space="preserve"> ‘</w:t>
      </w:r>
      <w:r>
        <w:t>n</w:t>
      </w:r>
      <w:r w:rsidR="00E5770A">
        <w:t xml:space="preserve">’ </w:t>
      </w:r>
      <w:r>
        <w:t>pole design. (</w:t>
      </w:r>
      <w:r w:rsidR="0059695A">
        <w:t>8,200</w:t>
      </w:r>
      <w:r>
        <w:t xml:space="preserve"> linear feet at approximately </w:t>
      </w:r>
      <w:r w:rsidR="00E5770A">
        <w:t>$</w:t>
      </w:r>
      <w:r>
        <w:t xml:space="preserve">12/ft) </w:t>
      </w:r>
    </w:p>
    <w:p w14:paraId="034DFF0C" w14:textId="6D5DF608" w:rsidR="00F9715D" w:rsidRPr="00F9715D" w:rsidRDefault="00F9715D" w:rsidP="0059695A">
      <w:pPr>
        <w:pStyle w:val="ListParagraph"/>
        <w:numPr>
          <w:ilvl w:val="1"/>
          <w:numId w:val="1"/>
        </w:numPr>
        <w:spacing w:after="120"/>
        <w:ind w:left="792"/>
      </w:pPr>
      <w:r w:rsidRPr="00F9715D">
        <w:rPr>
          <w:b/>
          <w:bCs/>
        </w:rPr>
        <w:t>Compliance Note:</w:t>
      </w:r>
      <w:r>
        <w:t xml:space="preserve"> The project team understands elk fence can cause a temporary issue for wildlife connectivity. The long-term goal here is to provide long-term solutions to floodplain health which will include elk and deer use.</w:t>
      </w:r>
    </w:p>
    <w:p w14:paraId="65D9988B" w14:textId="1241D9D2" w:rsidR="0059695A" w:rsidRDefault="0059695A" w:rsidP="0059695A">
      <w:pPr>
        <w:pStyle w:val="ListParagraph"/>
        <w:numPr>
          <w:ilvl w:val="1"/>
          <w:numId w:val="1"/>
        </w:numPr>
        <w:spacing w:after="120"/>
        <w:ind w:left="792"/>
      </w:pPr>
      <w:r w:rsidRPr="0059695A">
        <w:rPr>
          <w:b/>
          <w:bCs/>
        </w:rPr>
        <w:t>Overall Goal:</w:t>
      </w:r>
      <w:r>
        <w:t xml:space="preserve"> The work will improve and establish riparian woody species as a key dynamic in the floodplain ecosystem. Vegetative heterogeneity is critical for long-term meadow health. The project team’s goal is to reestablish vegetation first and foremost for beaver habitat. Secondly, the project team </w:t>
      </w:r>
      <w:r w:rsidR="00A856B3">
        <w:t xml:space="preserve">projects that there will be </w:t>
      </w:r>
      <w:r>
        <w:t xml:space="preserve">numerous benefits of </w:t>
      </w:r>
      <w:r w:rsidR="00CB6EB5">
        <w:t>reestablishing</w:t>
      </w:r>
      <w:r w:rsidR="00A856B3">
        <w:t xml:space="preserve"> the </w:t>
      </w:r>
      <w:r>
        <w:t>woody vegetation in</w:t>
      </w:r>
      <w:r w:rsidR="00A856B3">
        <w:t xml:space="preserve"> these</w:t>
      </w:r>
      <w:r>
        <w:t xml:space="preserve"> meadow habitats (</w:t>
      </w:r>
      <w:r w:rsidR="002A7055">
        <w:t xml:space="preserve">e.g., </w:t>
      </w:r>
      <w:r>
        <w:t>stream shade, bird and insect habitat, sediment sorting, etc.)</w:t>
      </w:r>
      <w:r w:rsidR="00785F67">
        <w:t>.</w:t>
      </w:r>
      <w:r>
        <w:t xml:space="preserve"> The work will increase in-stream and floodplain habitat complexity, groundwater exchange, </w:t>
      </w:r>
      <w:r w:rsidR="00A856B3">
        <w:t xml:space="preserve">sediment sorting, stream shade, bird and insect habitat, </w:t>
      </w:r>
      <w:r>
        <w:t>and wetland habitats.</w:t>
      </w:r>
    </w:p>
    <w:p w14:paraId="10BE2270" w14:textId="77777777" w:rsidR="003831CB" w:rsidRPr="003831CB" w:rsidRDefault="003831CB" w:rsidP="00E5770A">
      <w:pPr>
        <w:pStyle w:val="ListParagraph"/>
        <w:ind w:left="360"/>
      </w:pPr>
    </w:p>
    <w:p w14:paraId="5F1E95CF" w14:textId="659D9778" w:rsidR="00343AAA" w:rsidRDefault="00F872E3" w:rsidP="00DB3C0A">
      <w:pPr>
        <w:pStyle w:val="ListParagraph"/>
        <w:numPr>
          <w:ilvl w:val="0"/>
          <w:numId w:val="1"/>
        </w:numPr>
      </w:pPr>
      <w:r>
        <w:rPr>
          <w:b/>
          <w:bCs/>
        </w:rPr>
        <w:t>C</w:t>
      </w:r>
      <w:r w:rsidR="00A52DF0" w:rsidRPr="00F50C71">
        <w:rPr>
          <w:b/>
          <w:bCs/>
        </w:rPr>
        <w:t xml:space="preserve">ontracted </w:t>
      </w:r>
      <w:r w:rsidR="00A856B3">
        <w:rPr>
          <w:b/>
          <w:bCs/>
        </w:rPr>
        <w:t>P</w:t>
      </w:r>
      <w:r w:rsidR="00A52DF0" w:rsidRPr="00F50C71">
        <w:rPr>
          <w:b/>
          <w:bCs/>
        </w:rPr>
        <w:t>lanting</w:t>
      </w:r>
      <w:r w:rsidR="00352525">
        <w:rPr>
          <w:b/>
          <w:bCs/>
        </w:rPr>
        <w:t xml:space="preserve"> and </w:t>
      </w:r>
      <w:r w:rsidR="00A856B3">
        <w:rPr>
          <w:b/>
          <w:bCs/>
        </w:rPr>
        <w:t>P</w:t>
      </w:r>
      <w:r w:rsidR="00352525">
        <w:rPr>
          <w:b/>
          <w:bCs/>
        </w:rPr>
        <w:t xml:space="preserve">lant </w:t>
      </w:r>
      <w:r w:rsidR="00A856B3">
        <w:rPr>
          <w:b/>
          <w:bCs/>
        </w:rPr>
        <w:t>P</w:t>
      </w:r>
      <w:r w:rsidR="00352525">
        <w:rPr>
          <w:b/>
          <w:bCs/>
        </w:rPr>
        <w:t>urchase</w:t>
      </w:r>
      <w:r w:rsidR="00846C56">
        <w:rPr>
          <w:b/>
          <w:bCs/>
        </w:rPr>
        <w:t xml:space="preserve"> – </w:t>
      </w:r>
      <w:r w:rsidR="00846C56">
        <w:t>TU and USFS secured $41,548</w:t>
      </w:r>
      <w:r w:rsidR="00A52DF0">
        <w:t xml:space="preserve"> </w:t>
      </w:r>
      <w:r w:rsidR="00846C56">
        <w:t xml:space="preserve">worth of reforestation </w:t>
      </w:r>
      <w:r w:rsidR="00A856B3">
        <w:t>plant</w:t>
      </w:r>
      <w:r w:rsidR="00785F67">
        <w:t xml:space="preserve"> purchase</w:t>
      </w:r>
      <w:r w:rsidR="00A856B3">
        <w:t xml:space="preserve"> </w:t>
      </w:r>
      <w:r w:rsidR="00846C56">
        <w:t>funds through a grant process</w:t>
      </w:r>
      <w:r w:rsidR="00A856B3">
        <w:t xml:space="preserve"> in fall of 2020</w:t>
      </w:r>
      <w:r w:rsidR="00846C56">
        <w:t xml:space="preserve">. This </w:t>
      </w:r>
      <w:r w:rsidR="00343AAA">
        <w:t>contracted planting would secure funds to support getting these plants in the ground</w:t>
      </w:r>
      <w:r w:rsidR="0059695A">
        <w:t xml:space="preserve"> and </w:t>
      </w:r>
      <w:r w:rsidR="00A856B3">
        <w:t>planted</w:t>
      </w:r>
      <w:r w:rsidR="0059695A">
        <w:t xml:space="preserve"> an additional 5,000 plants for project rehab and wetland vegetation establishment.</w:t>
      </w:r>
      <w:r w:rsidR="00A856B3">
        <w:t xml:space="preserve"> The plant purchase would provide funding for 5,000 additional plants.</w:t>
      </w:r>
      <w:r w:rsidR="00343AAA">
        <w:t xml:space="preserve"> The plants will largely be planted inside of areas protected from ungulate browse. The project team has developed </w:t>
      </w:r>
      <w:r w:rsidR="00A856B3">
        <w:t xml:space="preserve">planting area </w:t>
      </w:r>
      <w:r w:rsidR="00343AAA">
        <w:t>maps using several key plant guides and the Upper Grande Ronde mapping and riparian guide</w:t>
      </w:r>
      <w:r w:rsidR="002A7055">
        <w:t xml:space="preserve"> (Wells et al.)</w:t>
      </w:r>
      <w:r w:rsidR="00352525">
        <w:t xml:space="preserve"> </w:t>
      </w:r>
      <w:r w:rsidR="00343AAA">
        <w:t>($</w:t>
      </w:r>
      <w:r w:rsidR="0059695A">
        <w:t>55,000</w:t>
      </w:r>
      <w:r w:rsidR="00343AAA">
        <w:t>)</w:t>
      </w:r>
      <w:r w:rsidR="0059695A">
        <w:t>.</w:t>
      </w:r>
    </w:p>
    <w:p w14:paraId="144E764C" w14:textId="4D54E858" w:rsidR="00343AAA" w:rsidRDefault="00343AAA" w:rsidP="00352525">
      <w:pPr>
        <w:pStyle w:val="ListParagraph"/>
        <w:numPr>
          <w:ilvl w:val="1"/>
          <w:numId w:val="1"/>
        </w:numPr>
        <w:ind w:left="792"/>
      </w:pPr>
      <w:r>
        <w:rPr>
          <w:b/>
          <w:bCs/>
        </w:rPr>
        <w:t>Actions on the landscape</w:t>
      </w:r>
      <w:r w:rsidRPr="00380360">
        <w:t>:</w:t>
      </w:r>
      <w:r>
        <w:t xml:space="preserve"> The project team will use shovels, hand-powered augers and equipment powered augers to plant riparian plant species. The planting will include scalping 3x3 foot squares of topsoil to give the plants a better chan</w:t>
      </w:r>
      <w:r w:rsidR="002A7055">
        <w:t>c</w:t>
      </w:r>
      <w:r>
        <w:t xml:space="preserve">e against local competition. Please request planting maps for </w:t>
      </w:r>
      <w:r w:rsidR="00A856B3">
        <w:t xml:space="preserve">specific </w:t>
      </w:r>
      <w:r>
        <w:t xml:space="preserve">planting areas. </w:t>
      </w:r>
    </w:p>
    <w:p w14:paraId="2F60C1F2" w14:textId="2F84BC8A" w:rsidR="00F9715D" w:rsidRPr="00F9715D" w:rsidRDefault="00F9715D" w:rsidP="002A7055">
      <w:pPr>
        <w:pStyle w:val="ListParagraph"/>
        <w:numPr>
          <w:ilvl w:val="1"/>
          <w:numId w:val="1"/>
        </w:numPr>
        <w:spacing w:after="0"/>
        <w:ind w:left="792"/>
      </w:pPr>
      <w:r w:rsidRPr="00F9715D">
        <w:rPr>
          <w:b/>
          <w:bCs/>
        </w:rPr>
        <w:t>Compliance Note:</w:t>
      </w:r>
      <w:r>
        <w:t xml:space="preserve"> There have been numerous planting in this area over the last 10 years.</w:t>
      </w:r>
    </w:p>
    <w:p w14:paraId="1BF00D59" w14:textId="6D88ACF9" w:rsidR="00352525" w:rsidRDefault="00352525" w:rsidP="002A7055">
      <w:pPr>
        <w:pStyle w:val="ListParagraph"/>
        <w:numPr>
          <w:ilvl w:val="1"/>
          <w:numId w:val="1"/>
        </w:numPr>
        <w:spacing w:after="0"/>
        <w:ind w:left="792"/>
      </w:pPr>
      <w:r>
        <w:rPr>
          <w:b/>
          <w:bCs/>
        </w:rPr>
        <w:t>Overall Goal</w:t>
      </w:r>
      <w:r w:rsidRPr="00352525">
        <w:t>:</w:t>
      </w:r>
      <w:r>
        <w:t xml:space="preserve"> Establish vegetation closer to the historic vegetation dynamic in the Sheep Creek meadows</w:t>
      </w:r>
      <w:r w:rsidR="002A7055">
        <w:t xml:space="preserve"> by increasing broadleaf woody species and </w:t>
      </w:r>
      <w:r>
        <w:t>wet-loving</w:t>
      </w:r>
      <w:r w:rsidR="002A7055">
        <w:t>/wetland</w:t>
      </w:r>
      <w:r>
        <w:t xml:space="preserve"> vegetation</w:t>
      </w:r>
      <w:r w:rsidR="002A7055">
        <w:t xml:space="preserve"> types</w:t>
      </w:r>
      <w:r>
        <w:t xml:space="preserve">. </w:t>
      </w:r>
      <w:r w:rsidR="00A856B3" w:rsidRPr="00A856B3">
        <w:rPr>
          <w:b/>
          <w:bCs/>
        </w:rPr>
        <w:t xml:space="preserve">Key Objective: </w:t>
      </w:r>
      <w:r w:rsidR="00A856B3">
        <w:t>Re-stablish sufficient habitat for resident beavers to subsist in the landscape after 10 years of re-growth.</w:t>
      </w:r>
    </w:p>
    <w:p w14:paraId="37B6AC92" w14:textId="77777777" w:rsidR="00E5770A" w:rsidRDefault="00E5770A" w:rsidP="00E5770A">
      <w:pPr>
        <w:spacing w:after="0"/>
        <w:ind w:left="720"/>
      </w:pPr>
    </w:p>
    <w:p w14:paraId="448F8AA7" w14:textId="085927E2" w:rsidR="00A52DF0" w:rsidRDefault="00F637BE" w:rsidP="00DB3C0A">
      <w:pPr>
        <w:pStyle w:val="ListParagraph"/>
        <w:numPr>
          <w:ilvl w:val="0"/>
          <w:numId w:val="1"/>
        </w:numPr>
      </w:pPr>
      <w:r w:rsidRPr="00F50C71">
        <w:rPr>
          <w:b/>
          <w:bCs/>
        </w:rPr>
        <w:t>Wetland Restoration</w:t>
      </w:r>
      <w:r w:rsidR="00A52DF0" w:rsidRPr="00F50C71">
        <w:rPr>
          <w:b/>
          <w:bCs/>
        </w:rPr>
        <w:t>/</w:t>
      </w:r>
      <w:r w:rsidR="00A856B3">
        <w:rPr>
          <w:b/>
          <w:bCs/>
        </w:rPr>
        <w:t>A</w:t>
      </w:r>
      <w:r w:rsidR="00A52DF0" w:rsidRPr="00F50C71">
        <w:rPr>
          <w:b/>
          <w:bCs/>
        </w:rPr>
        <w:t xml:space="preserve">lluvial </w:t>
      </w:r>
      <w:r w:rsidR="00A856B3">
        <w:rPr>
          <w:b/>
          <w:bCs/>
        </w:rPr>
        <w:t>F</w:t>
      </w:r>
      <w:r w:rsidR="00A52DF0" w:rsidRPr="00F50C71">
        <w:rPr>
          <w:b/>
          <w:bCs/>
        </w:rPr>
        <w:t xml:space="preserve">an </w:t>
      </w:r>
      <w:r w:rsidR="00A856B3">
        <w:rPr>
          <w:b/>
          <w:bCs/>
        </w:rPr>
        <w:t>R</w:t>
      </w:r>
      <w:r w:rsidR="00A52DF0" w:rsidRPr="00F50C71">
        <w:rPr>
          <w:b/>
          <w:bCs/>
        </w:rPr>
        <w:t>estoration</w:t>
      </w:r>
      <w:r w:rsidR="00DB3C0A">
        <w:t xml:space="preserve"> </w:t>
      </w:r>
      <w:r w:rsidR="00352525" w:rsidRPr="00352525">
        <w:rPr>
          <w:b/>
          <w:bCs/>
        </w:rPr>
        <w:t>(5160 Bridge Area)</w:t>
      </w:r>
      <w:r w:rsidR="00352525">
        <w:rPr>
          <w:b/>
          <w:bCs/>
        </w:rPr>
        <w:t xml:space="preserve"> </w:t>
      </w:r>
      <w:r w:rsidR="00352525" w:rsidRPr="00352525">
        <w:rPr>
          <w:b/>
          <w:bCs/>
        </w:rPr>
        <w:t>–</w:t>
      </w:r>
      <w:r w:rsidR="00DB3C0A" w:rsidRPr="00352525">
        <w:rPr>
          <w:b/>
          <w:bCs/>
        </w:rPr>
        <w:t xml:space="preserve"> </w:t>
      </w:r>
      <w:r w:rsidR="00352525">
        <w:t>There is an alluvial fan wetland and perennial side tributary near the 5160 bridge that has a dispersed campsite on it. The project builders w</w:t>
      </w:r>
      <w:r w:rsidR="002A7055">
        <w:t>ill</w:t>
      </w:r>
      <w:r w:rsidR="00352525">
        <w:t xml:space="preserve"> decompact</w:t>
      </w:r>
      <w:r w:rsidR="002A7055">
        <w:t xml:space="preserve"> the</w:t>
      </w:r>
      <w:r w:rsidR="00352525">
        <w:t xml:space="preserve"> site and replant it with wet-loving and semi-wet loving vegetation. The </w:t>
      </w:r>
      <w:r w:rsidR="00352525">
        <w:lastRenderedPageBreak/>
        <w:t xml:space="preserve">action would downsize the </w:t>
      </w:r>
      <w:r w:rsidR="00DB3C0A">
        <w:t xml:space="preserve">dispersed campsite and return it into wetland </w:t>
      </w:r>
      <w:r w:rsidR="00352525">
        <w:t xml:space="preserve">and meadow </w:t>
      </w:r>
      <w:r w:rsidR="00DB3C0A">
        <w:t>habitat</w:t>
      </w:r>
      <w:r w:rsidR="002A7055">
        <w:t xml:space="preserve"> </w:t>
      </w:r>
      <w:r w:rsidR="00DB3C0A">
        <w:t>($</w:t>
      </w:r>
      <w:r w:rsidR="00A52DF0">
        <w:t>2</w:t>
      </w:r>
      <w:r w:rsidR="00352525">
        <w:t>,300</w:t>
      </w:r>
      <w:r w:rsidR="00DB3C0A">
        <w:t>)</w:t>
      </w:r>
      <w:r w:rsidR="002A7055">
        <w:t>.</w:t>
      </w:r>
      <w:r w:rsidR="00A52DF0">
        <w:t xml:space="preserve"> </w:t>
      </w:r>
    </w:p>
    <w:p w14:paraId="304A0A81" w14:textId="5BBC7A15" w:rsidR="006A6BD5" w:rsidRDefault="006A6BD5" w:rsidP="00352525">
      <w:pPr>
        <w:pStyle w:val="ListParagraph"/>
        <w:numPr>
          <w:ilvl w:val="1"/>
          <w:numId w:val="1"/>
        </w:numPr>
        <w:ind w:left="792"/>
      </w:pPr>
      <w:r>
        <w:rPr>
          <w:b/>
          <w:bCs/>
        </w:rPr>
        <w:t>Actions on the landscape</w:t>
      </w:r>
      <w:r w:rsidRPr="00380360">
        <w:t>:</w:t>
      </w:r>
      <w:r w:rsidR="00352525">
        <w:t xml:space="preserve"> The project team would decompact/rip the existing surface</w:t>
      </w:r>
      <w:r w:rsidR="002A7055">
        <w:t xml:space="preserve"> (approximately 30in deep)</w:t>
      </w:r>
      <w:r w:rsidR="00352525">
        <w:t xml:space="preserve">, regrade the surface to its natural grade, replant the decompacted areas with native vegetation, and build </w:t>
      </w:r>
      <w:r w:rsidR="00A856B3">
        <w:t>BDAs/PALs/small debris jams</w:t>
      </w:r>
      <w:r w:rsidR="00352525">
        <w:t xml:space="preserve"> upstream in the perennial side channel to encourage water through the </w:t>
      </w:r>
      <w:r w:rsidR="002A7055">
        <w:t>newly restored</w:t>
      </w:r>
      <w:r w:rsidR="00352525">
        <w:t xml:space="preserve"> area. </w:t>
      </w:r>
      <w:r w:rsidR="00F9715D">
        <w:t>Boulders placed in the 2019 project will be used to outline the restored area and mark the campsite outline.</w:t>
      </w:r>
    </w:p>
    <w:p w14:paraId="079BE34E" w14:textId="14F747C2" w:rsidR="00F9715D" w:rsidRPr="00F9715D" w:rsidRDefault="00F9715D" w:rsidP="00A856B3">
      <w:pPr>
        <w:pStyle w:val="ListParagraph"/>
        <w:numPr>
          <w:ilvl w:val="1"/>
          <w:numId w:val="1"/>
        </w:numPr>
        <w:spacing w:after="0"/>
        <w:ind w:left="792"/>
      </w:pPr>
      <w:r w:rsidRPr="00F9715D">
        <w:rPr>
          <w:b/>
          <w:bCs/>
        </w:rPr>
        <w:t>Compliance Note:</w:t>
      </w:r>
      <w:r>
        <w:t xml:space="preserve"> This area was used as a staging area for the 2019 project. </w:t>
      </w:r>
    </w:p>
    <w:p w14:paraId="1617BB33" w14:textId="68A4714F" w:rsidR="00E5770A" w:rsidRDefault="00352525" w:rsidP="00A856B3">
      <w:pPr>
        <w:pStyle w:val="ListParagraph"/>
        <w:numPr>
          <w:ilvl w:val="1"/>
          <w:numId w:val="1"/>
        </w:numPr>
        <w:spacing w:after="0"/>
        <w:ind w:left="792"/>
      </w:pPr>
      <w:r>
        <w:rPr>
          <w:b/>
          <w:bCs/>
        </w:rPr>
        <w:t>Overall Goal</w:t>
      </w:r>
      <w:r w:rsidRPr="00352525">
        <w:t>:</w:t>
      </w:r>
      <w:r>
        <w:t xml:space="preserve"> Restore the natural grade of th</w:t>
      </w:r>
      <w:r w:rsidR="002A7055">
        <w:t>e</w:t>
      </w:r>
      <w:r>
        <w:t xml:space="preserve"> alluvial fan wetland. </w:t>
      </w:r>
      <w:r w:rsidR="00A856B3">
        <w:t xml:space="preserve">The work will enhance the form and function of this key perennial side stream and its alluvial fan wetland. </w:t>
      </w:r>
      <w:r>
        <w:t>The work will increase in-stream and floodplain habitat complexity, groundwater exchange, and wetland habitats.</w:t>
      </w:r>
    </w:p>
    <w:p w14:paraId="20CC675A" w14:textId="77777777" w:rsidR="00A856B3" w:rsidRDefault="00A856B3" w:rsidP="00A856B3">
      <w:pPr>
        <w:spacing w:after="0"/>
        <w:ind w:left="432"/>
      </w:pPr>
    </w:p>
    <w:p w14:paraId="505F1B6C" w14:textId="785D0743" w:rsidR="002E11DB" w:rsidRDefault="002E11DB" w:rsidP="002E11DB">
      <w:pPr>
        <w:pStyle w:val="ListParagraph"/>
        <w:numPr>
          <w:ilvl w:val="0"/>
          <w:numId w:val="1"/>
        </w:numPr>
      </w:pPr>
      <w:r w:rsidRPr="00F50C71">
        <w:rPr>
          <w:b/>
          <w:bCs/>
        </w:rPr>
        <w:t>Riparian</w:t>
      </w:r>
      <w:r w:rsidR="00F9715D">
        <w:rPr>
          <w:b/>
          <w:bCs/>
        </w:rPr>
        <w:t xml:space="preserve">/Floodplain Thinning, Small Streams and Wetlands Treatments and Project Wood Sourcing - </w:t>
      </w:r>
      <w:r w:rsidR="00352525">
        <w:t>W</w:t>
      </w:r>
      <w:r>
        <w:t>ork with USFS</w:t>
      </w:r>
      <w:r w:rsidR="00352525">
        <w:t xml:space="preserve"> silvicultural specialists and the Blue Mountain Forest Collaborative to</w:t>
      </w:r>
      <w:r>
        <w:t xml:space="preserve"> </w:t>
      </w:r>
      <w:r w:rsidR="00352525">
        <w:t xml:space="preserve">selectively thin biodiverse areas in the </w:t>
      </w:r>
      <w:r>
        <w:t>floodplain</w:t>
      </w:r>
      <w:r w:rsidR="00352525">
        <w:t xml:space="preserve">, </w:t>
      </w:r>
      <w:r>
        <w:t>valley margins</w:t>
      </w:r>
      <w:r w:rsidR="00352525">
        <w:t>, wetland areas, and key side tributaries</w:t>
      </w:r>
      <w:r w:rsidR="00F9715D">
        <w:t>. This work will involve placing downed wood in small channels and floodplain areas</w:t>
      </w:r>
      <w:r w:rsidR="00352525">
        <w:t xml:space="preserve"> </w:t>
      </w:r>
      <w:r>
        <w:t>($</w:t>
      </w:r>
      <w:r w:rsidR="00352525">
        <w:t>2</w:t>
      </w:r>
      <w:r w:rsidR="00BD11CD">
        <w:t>6</w:t>
      </w:r>
      <w:r w:rsidR="00D26A95">
        <w:t>,</w:t>
      </w:r>
      <w:r w:rsidR="00BD11CD">
        <w:t>40</w:t>
      </w:r>
      <w:r w:rsidR="00D26A95">
        <w:t>0</w:t>
      </w:r>
      <w:r>
        <w:t>)</w:t>
      </w:r>
      <w:r w:rsidR="00352525">
        <w:t>.</w:t>
      </w:r>
    </w:p>
    <w:p w14:paraId="33CC4BD3" w14:textId="1718C496" w:rsidR="006A6BD5" w:rsidRDefault="006A6BD5" w:rsidP="000139F9">
      <w:pPr>
        <w:pStyle w:val="ListParagraph"/>
        <w:numPr>
          <w:ilvl w:val="1"/>
          <w:numId w:val="1"/>
        </w:numPr>
        <w:ind w:left="792"/>
      </w:pPr>
      <w:r>
        <w:rPr>
          <w:b/>
          <w:bCs/>
        </w:rPr>
        <w:t>Actions on the landscape</w:t>
      </w:r>
      <w:r w:rsidRPr="00380360">
        <w:t>:</w:t>
      </w:r>
      <w:r w:rsidR="00D26A95">
        <w:t xml:space="preserve"> </w:t>
      </w:r>
      <w:r w:rsidR="000139F9">
        <w:t xml:space="preserve">The project team is collaborating with the Forest Collaborative to designate key areas to thin conifers. The funding would support thinning (mostly lop and scatter) in a variety of locations close to and in the Sheep Creek floodplain environments. See map for more details. The work would be a key source of project floodplain and in-stream wood. </w:t>
      </w:r>
    </w:p>
    <w:p w14:paraId="641F48BB" w14:textId="13B5F06A" w:rsidR="00F9715D" w:rsidRPr="00F9715D" w:rsidRDefault="00F9715D" w:rsidP="002A7055">
      <w:pPr>
        <w:pStyle w:val="ListParagraph"/>
        <w:numPr>
          <w:ilvl w:val="1"/>
          <w:numId w:val="1"/>
        </w:numPr>
        <w:spacing w:after="0"/>
        <w:ind w:left="792"/>
      </w:pPr>
      <w:r w:rsidRPr="00F9715D">
        <w:rPr>
          <w:b/>
          <w:bCs/>
        </w:rPr>
        <w:t>Compliance Note</w:t>
      </w:r>
      <w:r>
        <w:t>: Many of these areas overlap with the compliance coverage for the Sheep Creek Vegetation Management Project. TU worked with Lucas Glick to better understand the project and ways to collaborate.</w:t>
      </w:r>
    </w:p>
    <w:p w14:paraId="563266C7" w14:textId="6A373CAA" w:rsidR="000139F9" w:rsidRDefault="000139F9" w:rsidP="002A7055">
      <w:pPr>
        <w:pStyle w:val="ListParagraph"/>
        <w:numPr>
          <w:ilvl w:val="1"/>
          <w:numId w:val="1"/>
        </w:numPr>
        <w:spacing w:after="0"/>
        <w:ind w:left="792"/>
      </w:pPr>
      <w:r>
        <w:rPr>
          <w:b/>
          <w:bCs/>
        </w:rPr>
        <w:t>Overall Goal</w:t>
      </w:r>
      <w:r w:rsidRPr="000139F9">
        <w:t>:</w:t>
      </w:r>
      <w:r>
        <w:t xml:space="preserve"> This work would decrease the overall threat of catastrophic wildfire, increase groundwater levels</w:t>
      </w:r>
      <w:r w:rsidR="00F9715D">
        <w:t>, increase channel and floodplain roughness</w:t>
      </w:r>
      <w:r>
        <w:t xml:space="preserve">, and decrease encroached conifer competition. This will free </w:t>
      </w:r>
      <w:r w:rsidR="002A7055">
        <w:t>up</w:t>
      </w:r>
      <w:r>
        <w:t xml:space="preserve"> a diverse suite of wetland and riparian hardwood species to </w:t>
      </w:r>
      <w:r w:rsidR="005B0699">
        <w:t>reestablish</w:t>
      </w:r>
      <w:r>
        <w:t xml:space="preserve"> their </w:t>
      </w:r>
      <w:r w:rsidR="002A7055">
        <w:t>historic</w:t>
      </w:r>
      <w:r>
        <w:t xml:space="preserve"> plant communities. </w:t>
      </w:r>
      <w:r w:rsidR="00D50125">
        <w:t>This work will serve as a key project wood source.</w:t>
      </w:r>
    </w:p>
    <w:p w14:paraId="2F82B2F5" w14:textId="77777777" w:rsidR="00E5770A" w:rsidRDefault="00E5770A" w:rsidP="00E5770A">
      <w:pPr>
        <w:spacing w:after="0"/>
      </w:pPr>
    </w:p>
    <w:p w14:paraId="466E317A" w14:textId="0ACE581C" w:rsidR="002E11DB" w:rsidRDefault="002E11DB" w:rsidP="002E11DB">
      <w:pPr>
        <w:pStyle w:val="ListParagraph"/>
        <w:numPr>
          <w:ilvl w:val="0"/>
          <w:numId w:val="1"/>
        </w:numPr>
      </w:pPr>
      <w:r w:rsidRPr="00F50C71">
        <w:rPr>
          <w:b/>
          <w:bCs/>
        </w:rPr>
        <w:t>BLM Fence Perimeter Repair/Replace</w:t>
      </w:r>
      <w:r>
        <w:t xml:space="preserve"> – </w:t>
      </w:r>
    </w:p>
    <w:p w14:paraId="62FC6774" w14:textId="4723C89B" w:rsidR="006A6BD5" w:rsidRDefault="006A6BD5" w:rsidP="002A7055">
      <w:pPr>
        <w:pStyle w:val="ListParagraph"/>
        <w:numPr>
          <w:ilvl w:val="1"/>
          <w:numId w:val="1"/>
        </w:numPr>
        <w:ind w:left="792"/>
      </w:pPr>
      <w:r>
        <w:rPr>
          <w:b/>
          <w:bCs/>
        </w:rPr>
        <w:t>Actions on the landscape</w:t>
      </w:r>
      <w:r w:rsidRPr="00380360">
        <w:t>:</w:t>
      </w:r>
      <w:r w:rsidR="000139F9">
        <w:t xml:space="preserve"> Re-Build the west flanking BLM fence which borders the Schille</w:t>
      </w:r>
      <w:r w:rsidR="006A2067">
        <w:t>r</w:t>
      </w:r>
      <w:r w:rsidR="000139F9">
        <w:t>’s/Vey Meadows Property</w:t>
      </w:r>
      <w:r w:rsidR="006A2067">
        <w:t xml:space="preserve"> with 4-strand barbed wire fence. This is the fence that ODFW maintains. It has become old, weak and a source of cattle trespass into this key reach of floodplain wetland habitat.</w:t>
      </w:r>
    </w:p>
    <w:p w14:paraId="5E5AC20B" w14:textId="0BF0690F" w:rsidR="00E5770A" w:rsidRDefault="006A2067" w:rsidP="0047523D">
      <w:pPr>
        <w:pStyle w:val="ListParagraph"/>
        <w:numPr>
          <w:ilvl w:val="1"/>
          <w:numId w:val="1"/>
        </w:numPr>
        <w:spacing w:after="0"/>
        <w:ind w:left="792"/>
      </w:pPr>
      <w:r>
        <w:rPr>
          <w:b/>
          <w:bCs/>
        </w:rPr>
        <w:t>Overall Goal</w:t>
      </w:r>
      <w:r w:rsidRPr="006A2067">
        <w:t>:</w:t>
      </w:r>
      <w:r>
        <w:t xml:space="preserve"> Decrease cattle trespass onto BLM land which heavily influence</w:t>
      </w:r>
      <w:r w:rsidR="0047523D">
        <w:t>s</w:t>
      </w:r>
      <w:r>
        <w:t xml:space="preserve"> vegetation recovery. </w:t>
      </w:r>
      <w:r w:rsidR="00A07FBB">
        <w:t>This will support vegetation recovery in th</w:t>
      </w:r>
      <w:r w:rsidR="0047523D">
        <w:t>is meadow</w:t>
      </w:r>
      <w:r w:rsidR="00A07FBB">
        <w:t xml:space="preserve"> floodplain.</w:t>
      </w:r>
    </w:p>
    <w:p w14:paraId="20FB2471" w14:textId="77777777" w:rsidR="0047523D" w:rsidRDefault="0047523D" w:rsidP="0047523D">
      <w:pPr>
        <w:spacing w:after="0"/>
        <w:ind w:left="432"/>
      </w:pPr>
    </w:p>
    <w:p w14:paraId="6537BB7F" w14:textId="5409FDC5" w:rsidR="002A7C47" w:rsidRDefault="002A7C47" w:rsidP="00DB3C0A">
      <w:pPr>
        <w:pStyle w:val="ListParagraph"/>
        <w:numPr>
          <w:ilvl w:val="0"/>
          <w:numId w:val="1"/>
        </w:numPr>
      </w:pPr>
      <w:r w:rsidRPr="00F50C71">
        <w:rPr>
          <w:b/>
          <w:bCs/>
        </w:rPr>
        <w:t>Other Items that will be accomplished:</w:t>
      </w:r>
      <w:r>
        <w:t xml:space="preserve"> </w:t>
      </w:r>
      <w:r w:rsidR="0047523D">
        <w:t>TU/USFS/BLM will c</w:t>
      </w:r>
      <w:r>
        <w:t>arry out</w:t>
      </w:r>
      <w:r w:rsidR="006A2067">
        <w:t xml:space="preserve"> extensive</w:t>
      </w:r>
      <w:r>
        <w:t xml:space="preserve"> monitoring</w:t>
      </w:r>
      <w:r w:rsidR="006A2067">
        <w:t xml:space="preserve"> and adaptive management</w:t>
      </w:r>
      <w:r>
        <w:t xml:space="preserve"> plan</w:t>
      </w:r>
      <w:r w:rsidR="00A07FBB">
        <w:t>.</w:t>
      </w:r>
      <w:r>
        <w:t xml:space="preserve"> </w:t>
      </w:r>
      <w:r w:rsidR="00A07FBB">
        <w:t>S</w:t>
      </w:r>
      <w:r>
        <w:t xml:space="preserve">tack and organize </w:t>
      </w:r>
      <w:r w:rsidR="006A2067">
        <w:t xml:space="preserve">USFS </w:t>
      </w:r>
      <w:r>
        <w:t>plant cages where appropriate</w:t>
      </w:r>
      <w:r w:rsidR="00A07FBB">
        <w:t>.</w:t>
      </w:r>
      <w:r w:rsidR="000641FF">
        <w:t xml:space="preserve"> </w:t>
      </w:r>
      <w:r w:rsidR="00A07FBB">
        <w:t>K</w:t>
      </w:r>
      <w:r w:rsidR="000641FF">
        <w:t xml:space="preserve">eep track </w:t>
      </w:r>
      <w:r w:rsidR="00A07FBB">
        <w:t xml:space="preserve">of and </w:t>
      </w:r>
      <w:r w:rsidR="000641FF">
        <w:t>collaborate with Sheep Creek Vegetation Mgmt. Project</w:t>
      </w:r>
      <w:r w:rsidR="0047523D">
        <w:t>/Forest Collaborative</w:t>
      </w:r>
      <w:r w:rsidR="006A2067">
        <w:t xml:space="preserve"> on thinning </w:t>
      </w:r>
      <w:r w:rsidR="00CB6EB5">
        <w:t>etc.</w:t>
      </w:r>
      <w:r w:rsidR="000641FF">
        <w:t xml:space="preserve"> </w:t>
      </w:r>
      <w:r w:rsidR="00D50125">
        <w:t xml:space="preserve">Explore opportunities for road decommissioning in key headwater tribs. in collaboration with the </w:t>
      </w:r>
      <w:r w:rsidR="00D50125">
        <w:lastRenderedPageBreak/>
        <w:t xml:space="preserve">Forest Collaborative’s logging and thinning efforts. </w:t>
      </w:r>
      <w:r w:rsidR="00A07FBB">
        <w:t>T</w:t>
      </w:r>
      <w:r w:rsidR="000641FF">
        <w:t>une up culvert issues if we identify them</w:t>
      </w:r>
      <w:r w:rsidR="006A2067">
        <w:t xml:space="preserve"> and can raise funding for them</w:t>
      </w:r>
      <w:r w:rsidR="00A07FBB">
        <w:t>.</w:t>
      </w:r>
      <w:r w:rsidR="006A2067">
        <w:t xml:space="preserve"> </w:t>
      </w:r>
      <w:r w:rsidR="00A07FBB">
        <w:t>C</w:t>
      </w:r>
      <w:r w:rsidR="006A2067">
        <w:t xml:space="preserve">ontinue to work in </w:t>
      </w:r>
      <w:r w:rsidR="00A07FBB">
        <w:t xml:space="preserve">headwater </w:t>
      </w:r>
      <w:r w:rsidR="006A2067">
        <w:t>Sheep Creek Hand Crew Reaches if we can secure funding</w:t>
      </w:r>
      <w:r w:rsidR="006A6BD5">
        <w:t>.</w:t>
      </w:r>
      <w:r w:rsidR="00D50125">
        <w:t xml:space="preserve"> </w:t>
      </w:r>
    </w:p>
    <w:p w14:paraId="1C777ADB" w14:textId="1D1727B8" w:rsidR="006A6BD5" w:rsidRDefault="006A6BD5" w:rsidP="006A6BD5">
      <w:pPr>
        <w:pStyle w:val="ListParagraph"/>
        <w:ind w:left="360"/>
      </w:pPr>
    </w:p>
    <w:p w14:paraId="097B7A9B" w14:textId="77777777" w:rsidR="00C86C54" w:rsidRPr="00C86C54" w:rsidRDefault="00C86C54" w:rsidP="006A6BD5">
      <w:pPr>
        <w:pStyle w:val="ListParagraph"/>
        <w:numPr>
          <w:ilvl w:val="0"/>
          <w:numId w:val="1"/>
        </w:numPr>
      </w:pPr>
      <w:r>
        <w:rPr>
          <w:b/>
          <w:bCs/>
        </w:rPr>
        <w:t>Other Costs:</w:t>
      </w:r>
    </w:p>
    <w:p w14:paraId="68D7038B" w14:textId="6B87E96A" w:rsidR="006A6BD5" w:rsidRDefault="000641FF" w:rsidP="00C86C54">
      <w:pPr>
        <w:pStyle w:val="ListParagraph"/>
        <w:numPr>
          <w:ilvl w:val="1"/>
          <w:numId w:val="1"/>
        </w:numPr>
      </w:pPr>
      <w:r w:rsidRPr="00F50C71">
        <w:rPr>
          <w:b/>
          <w:bCs/>
        </w:rPr>
        <w:t>Contractor Mobilization</w:t>
      </w:r>
      <w:r>
        <w:t xml:space="preserve"> </w:t>
      </w:r>
    </w:p>
    <w:p w14:paraId="5F1AE794" w14:textId="0800F358" w:rsidR="00EE518D" w:rsidRDefault="00EE518D" w:rsidP="00C86C54">
      <w:pPr>
        <w:pStyle w:val="ListParagraph"/>
        <w:numPr>
          <w:ilvl w:val="1"/>
          <w:numId w:val="1"/>
        </w:numPr>
      </w:pPr>
      <w:r>
        <w:rPr>
          <w:b/>
          <w:bCs/>
        </w:rPr>
        <w:t>Contingency</w:t>
      </w:r>
    </w:p>
    <w:p w14:paraId="5B3A2A6B" w14:textId="758AFFE7" w:rsidR="006A6BD5" w:rsidRDefault="00A52DF0" w:rsidP="00C86C54">
      <w:pPr>
        <w:pStyle w:val="ListParagraph"/>
        <w:numPr>
          <w:ilvl w:val="1"/>
          <w:numId w:val="1"/>
        </w:numPr>
        <w:rPr>
          <w:b/>
          <w:bCs/>
        </w:rPr>
      </w:pPr>
      <w:r w:rsidRPr="006A6BD5">
        <w:rPr>
          <w:b/>
          <w:bCs/>
        </w:rPr>
        <w:t xml:space="preserve">TU </w:t>
      </w:r>
      <w:r w:rsidR="000139F9">
        <w:rPr>
          <w:b/>
          <w:bCs/>
        </w:rPr>
        <w:t>Time</w:t>
      </w:r>
      <w:r w:rsidR="00F872E3">
        <w:rPr>
          <w:b/>
          <w:bCs/>
        </w:rPr>
        <w:t>, Travel</w:t>
      </w:r>
      <w:r w:rsidR="000139F9">
        <w:rPr>
          <w:b/>
          <w:bCs/>
        </w:rPr>
        <w:t xml:space="preserve"> and Indirect</w:t>
      </w:r>
    </w:p>
    <w:p w14:paraId="7088453D" w14:textId="01AC0BAB" w:rsidR="00F872E3" w:rsidRPr="00EE518D" w:rsidRDefault="00F872E3" w:rsidP="00A07FBB">
      <w:pPr>
        <w:pStyle w:val="ListParagraph"/>
        <w:numPr>
          <w:ilvl w:val="1"/>
          <w:numId w:val="1"/>
        </w:numPr>
        <w:rPr>
          <w:b/>
          <w:bCs/>
        </w:rPr>
      </w:pPr>
      <w:r>
        <w:rPr>
          <w:b/>
          <w:bCs/>
        </w:rPr>
        <w:t xml:space="preserve">Project Leverage: </w:t>
      </w:r>
      <w:r w:rsidR="00A07FBB" w:rsidRPr="00F872E3">
        <w:rPr>
          <w:rFonts w:ascii="Calibri" w:eastAsia="Times New Roman" w:hAnsi="Calibri" w:cs="Times New Roman"/>
          <w:color w:val="000000"/>
        </w:rPr>
        <w:t>TU/USFS Reforestation Grant</w:t>
      </w:r>
      <w:r w:rsidR="00A07FBB">
        <w:rPr>
          <w:rFonts w:ascii="Calibri" w:eastAsia="Times New Roman" w:hAnsi="Calibri" w:cs="Times New Roman"/>
          <w:color w:val="000000"/>
        </w:rPr>
        <w:t xml:space="preserve"> (secured); </w:t>
      </w:r>
      <w:r w:rsidR="00A07FBB" w:rsidRPr="00F872E3">
        <w:rPr>
          <w:rFonts w:ascii="Calibri" w:eastAsia="Times New Roman" w:hAnsi="Calibri" w:cs="Times New Roman"/>
          <w:color w:val="000000"/>
        </w:rPr>
        <w:t>USFS Trees and Woody Material</w:t>
      </w:r>
      <w:r w:rsidR="00A07FBB">
        <w:rPr>
          <w:rFonts w:ascii="Calibri" w:eastAsia="Times New Roman" w:hAnsi="Calibri" w:cs="Times New Roman"/>
          <w:color w:val="000000"/>
        </w:rPr>
        <w:t xml:space="preserve"> (secured); USFS Compliance; TU Planning Staff Time (secured); BM Forest Collaborative and Sheep Creek Vegetation Management Project Work; BLM Cash Contribution; Private Grants Secured by TU</w:t>
      </w:r>
      <w:r w:rsidR="0047523D">
        <w:rPr>
          <w:rFonts w:ascii="Calibri" w:eastAsia="Times New Roman" w:hAnsi="Calibri" w:cs="Times New Roman"/>
          <w:color w:val="000000"/>
        </w:rPr>
        <w:t>, Significant in-kind match from Hand Crew Initiative Partners TU collaborates with to conduct this cross-basin initiative.</w:t>
      </w:r>
    </w:p>
    <w:p w14:paraId="5C98C9E7" w14:textId="1C084821" w:rsidR="00D762C3" w:rsidRPr="00D50125" w:rsidRDefault="00F872E3">
      <w:pPr>
        <w:rPr>
          <w:b/>
          <w:bCs/>
        </w:rPr>
      </w:pPr>
      <w:r>
        <w:rPr>
          <w:b/>
          <w:bCs/>
        </w:rPr>
        <w:t xml:space="preserve">Compliance </w:t>
      </w:r>
      <w:r w:rsidR="00F637BE" w:rsidRPr="002A7C47">
        <w:rPr>
          <w:b/>
          <w:bCs/>
        </w:rPr>
        <w:t>Needed:</w:t>
      </w:r>
      <w:r w:rsidR="00F50C71">
        <w:rPr>
          <w:b/>
          <w:bCs/>
        </w:rPr>
        <w:t xml:space="preserve"> </w:t>
      </w:r>
      <w:r w:rsidR="00F637BE">
        <w:t>NEPA/ESA Consultation AR</w:t>
      </w:r>
      <w:r w:rsidR="002A7C47">
        <w:t>BO</w:t>
      </w:r>
      <w:r w:rsidR="00D762C3">
        <w:t xml:space="preserve"> 2021</w:t>
      </w:r>
      <w:r w:rsidR="0047523D">
        <w:t>-22</w:t>
      </w:r>
      <w:r w:rsidR="002A7C47">
        <w:t xml:space="preserve">, </w:t>
      </w:r>
      <w:r w:rsidR="00F637BE">
        <w:t xml:space="preserve">Cultural </w:t>
      </w:r>
      <w:r w:rsidR="0047523D">
        <w:t>S</w:t>
      </w:r>
      <w:r w:rsidR="00F637BE">
        <w:t>urveys</w:t>
      </w:r>
      <w:r w:rsidR="0047523D">
        <w:t xml:space="preserve"> </w:t>
      </w:r>
      <w:r w:rsidR="00D762C3">
        <w:t>-</w:t>
      </w:r>
      <w:r w:rsidR="0047523D">
        <w:t xml:space="preserve"> </w:t>
      </w:r>
      <w:r w:rsidR="00D762C3">
        <w:t>202</w:t>
      </w:r>
      <w:r w:rsidR="00D50125">
        <w:t>1</w:t>
      </w:r>
    </w:p>
    <w:p w14:paraId="6C868286" w14:textId="77777777" w:rsidR="00F637BE" w:rsidRDefault="00F637BE"/>
    <w:sectPr w:rsidR="00F637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1F28A" w14:textId="77777777" w:rsidR="00CD37E5" w:rsidRDefault="00CD37E5" w:rsidP="00EE518D">
      <w:pPr>
        <w:spacing w:after="0" w:line="240" w:lineRule="auto"/>
      </w:pPr>
      <w:r>
        <w:separator/>
      </w:r>
    </w:p>
  </w:endnote>
  <w:endnote w:type="continuationSeparator" w:id="0">
    <w:p w14:paraId="558A7DEF" w14:textId="77777777" w:rsidR="00CD37E5" w:rsidRDefault="00CD37E5" w:rsidP="00EE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257740"/>
      <w:docPartObj>
        <w:docPartGallery w:val="Page Numbers (Bottom of Page)"/>
        <w:docPartUnique/>
      </w:docPartObj>
    </w:sdtPr>
    <w:sdtEndPr>
      <w:rPr>
        <w:noProof/>
      </w:rPr>
    </w:sdtEndPr>
    <w:sdtContent>
      <w:p w14:paraId="5CA28320" w14:textId="597D5991" w:rsidR="005B0699" w:rsidRDefault="005B0699">
        <w:pPr>
          <w:pStyle w:val="Footer"/>
          <w:jc w:val="right"/>
        </w:pPr>
        <w:r>
          <w:t xml:space="preserve">TU/USFS/BLM </w:t>
        </w:r>
        <w:r>
          <w:fldChar w:fldCharType="begin"/>
        </w:r>
        <w:r>
          <w:instrText xml:space="preserve"> PAGE   \* MERGEFORMAT </w:instrText>
        </w:r>
        <w:r>
          <w:fldChar w:fldCharType="separate"/>
        </w:r>
        <w:r>
          <w:rPr>
            <w:noProof/>
          </w:rPr>
          <w:t>2</w:t>
        </w:r>
        <w:r>
          <w:rPr>
            <w:noProof/>
          </w:rPr>
          <w:fldChar w:fldCharType="end"/>
        </w:r>
      </w:p>
    </w:sdtContent>
  </w:sdt>
  <w:p w14:paraId="06F96DA2" w14:textId="77777777" w:rsidR="00EE518D" w:rsidRDefault="00EE5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BD133" w14:textId="77777777" w:rsidR="00CD37E5" w:rsidRDefault="00CD37E5" w:rsidP="00EE518D">
      <w:pPr>
        <w:spacing w:after="0" w:line="240" w:lineRule="auto"/>
      </w:pPr>
      <w:r>
        <w:separator/>
      </w:r>
    </w:p>
  </w:footnote>
  <w:footnote w:type="continuationSeparator" w:id="0">
    <w:p w14:paraId="1D8E90DB" w14:textId="77777777" w:rsidR="00CD37E5" w:rsidRDefault="00CD37E5" w:rsidP="00EE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1247437"/>
      <w:docPartObj>
        <w:docPartGallery w:val="Watermarks"/>
        <w:docPartUnique/>
      </w:docPartObj>
    </w:sdtPr>
    <w:sdtEndPr/>
    <w:sdtContent>
      <w:p w14:paraId="7939F86D" w14:textId="2D37D25F" w:rsidR="00EE518D" w:rsidRDefault="00CD37E5">
        <w:pPr>
          <w:pStyle w:val="Header"/>
        </w:pPr>
        <w:r>
          <w:rPr>
            <w:noProof/>
          </w:rPr>
          <w:pict w14:anchorId="2A0F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5A8"/>
    <w:multiLevelType w:val="hybridMultilevel"/>
    <w:tmpl w:val="B7F8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62588"/>
    <w:multiLevelType w:val="hybridMultilevel"/>
    <w:tmpl w:val="0D0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26262"/>
    <w:multiLevelType w:val="hybridMultilevel"/>
    <w:tmpl w:val="73A4F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831654"/>
    <w:multiLevelType w:val="hybridMultilevel"/>
    <w:tmpl w:val="6DBAD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BE"/>
    <w:rsid w:val="000139F9"/>
    <w:rsid w:val="000142D5"/>
    <w:rsid w:val="000541DA"/>
    <w:rsid w:val="000641FF"/>
    <w:rsid w:val="00080D4C"/>
    <w:rsid w:val="000E152E"/>
    <w:rsid w:val="0010366F"/>
    <w:rsid w:val="00113912"/>
    <w:rsid w:val="001341EF"/>
    <w:rsid w:val="00142CD2"/>
    <w:rsid w:val="00184DE6"/>
    <w:rsid w:val="0019616A"/>
    <w:rsid w:val="00224F69"/>
    <w:rsid w:val="00296EC2"/>
    <w:rsid w:val="002A7055"/>
    <w:rsid w:val="002A7C47"/>
    <w:rsid w:val="002E11DB"/>
    <w:rsid w:val="002E5921"/>
    <w:rsid w:val="00343AAA"/>
    <w:rsid w:val="00352525"/>
    <w:rsid w:val="00380360"/>
    <w:rsid w:val="003831CB"/>
    <w:rsid w:val="003C35EF"/>
    <w:rsid w:val="0047523D"/>
    <w:rsid w:val="00534B25"/>
    <w:rsid w:val="0059695A"/>
    <w:rsid w:val="005B0699"/>
    <w:rsid w:val="00640CB2"/>
    <w:rsid w:val="006745D1"/>
    <w:rsid w:val="006A2067"/>
    <w:rsid w:val="006A6BD5"/>
    <w:rsid w:val="00756A40"/>
    <w:rsid w:val="00785F67"/>
    <w:rsid w:val="007B5FAE"/>
    <w:rsid w:val="00846C56"/>
    <w:rsid w:val="00935CED"/>
    <w:rsid w:val="00947C09"/>
    <w:rsid w:val="00A07FBB"/>
    <w:rsid w:val="00A52DF0"/>
    <w:rsid w:val="00A6122E"/>
    <w:rsid w:val="00A80894"/>
    <w:rsid w:val="00A856B3"/>
    <w:rsid w:val="00BC0DB8"/>
    <w:rsid w:val="00BD11CD"/>
    <w:rsid w:val="00C70B5E"/>
    <w:rsid w:val="00C83971"/>
    <w:rsid w:val="00C86C54"/>
    <w:rsid w:val="00CB6EB5"/>
    <w:rsid w:val="00CD37E5"/>
    <w:rsid w:val="00D22899"/>
    <w:rsid w:val="00D26A95"/>
    <w:rsid w:val="00D44597"/>
    <w:rsid w:val="00D50125"/>
    <w:rsid w:val="00D762C3"/>
    <w:rsid w:val="00DB3C0A"/>
    <w:rsid w:val="00E5770A"/>
    <w:rsid w:val="00EE518D"/>
    <w:rsid w:val="00F50C71"/>
    <w:rsid w:val="00F637BE"/>
    <w:rsid w:val="00F872E3"/>
    <w:rsid w:val="00F93AD6"/>
    <w:rsid w:val="00F94178"/>
    <w:rsid w:val="00F9715D"/>
    <w:rsid w:val="00FC106B"/>
    <w:rsid w:val="00FF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7394D9"/>
  <w15:chartTrackingRefBased/>
  <w15:docId w15:val="{6ECD481B-6212-40ED-AFC9-A3C6076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C0A"/>
    <w:pPr>
      <w:ind w:left="720"/>
      <w:contextualSpacing/>
    </w:pPr>
  </w:style>
  <w:style w:type="paragraph" w:styleId="BalloonText">
    <w:name w:val="Balloon Text"/>
    <w:basedOn w:val="Normal"/>
    <w:link w:val="BalloonTextChar"/>
    <w:uiPriority w:val="99"/>
    <w:semiHidden/>
    <w:unhideWhenUsed/>
    <w:rsid w:val="00142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CD2"/>
    <w:rPr>
      <w:rFonts w:ascii="Segoe UI" w:hAnsi="Segoe UI" w:cs="Segoe UI"/>
      <w:sz w:val="18"/>
      <w:szCs w:val="18"/>
    </w:rPr>
  </w:style>
  <w:style w:type="paragraph" w:styleId="Header">
    <w:name w:val="header"/>
    <w:basedOn w:val="Normal"/>
    <w:link w:val="HeaderChar"/>
    <w:uiPriority w:val="99"/>
    <w:unhideWhenUsed/>
    <w:rsid w:val="00EE5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8D"/>
  </w:style>
  <w:style w:type="paragraph" w:styleId="Footer">
    <w:name w:val="footer"/>
    <w:basedOn w:val="Normal"/>
    <w:link w:val="FooterChar"/>
    <w:uiPriority w:val="99"/>
    <w:unhideWhenUsed/>
    <w:rsid w:val="00EE5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8D"/>
  </w:style>
  <w:style w:type="character" w:styleId="Hyperlink">
    <w:name w:val="Hyperlink"/>
    <w:basedOn w:val="DefaultParagraphFont"/>
    <w:uiPriority w:val="99"/>
    <w:unhideWhenUsed/>
    <w:rsid w:val="00C83971"/>
    <w:rPr>
      <w:color w:val="0563C1" w:themeColor="hyperlink"/>
      <w:u w:val="single"/>
    </w:rPr>
  </w:style>
  <w:style w:type="character" w:styleId="UnresolvedMention">
    <w:name w:val="Unresolved Mention"/>
    <w:basedOn w:val="DefaultParagraphFont"/>
    <w:uiPriority w:val="99"/>
    <w:semiHidden/>
    <w:unhideWhenUsed/>
    <w:rsid w:val="00C8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9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ld@t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Sarah E -FS</dc:creator>
  <cp:keywords/>
  <dc:description/>
  <cp:lastModifiedBy>Levi Old</cp:lastModifiedBy>
  <cp:revision>8</cp:revision>
  <dcterms:created xsi:type="dcterms:W3CDTF">2021-02-08T03:28:00Z</dcterms:created>
  <dcterms:modified xsi:type="dcterms:W3CDTF">2021-02-08T18:55:00Z</dcterms:modified>
</cp:coreProperties>
</file>