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FCE" w:rsidRPr="00984F2F" w:rsidRDefault="001F7FCE" w:rsidP="001F7FCE">
      <w:pPr>
        <w:pStyle w:val="NoSpacing"/>
        <w:jc w:val="center"/>
        <w:rPr>
          <w:b/>
        </w:rPr>
      </w:pPr>
      <w:r w:rsidRPr="00984F2F">
        <w:rPr>
          <w:b/>
        </w:rPr>
        <w:t>Grande Ronde Model Watershed</w:t>
      </w:r>
    </w:p>
    <w:p w:rsidR="001F7FCE" w:rsidRPr="00984F2F" w:rsidRDefault="001F7FCE" w:rsidP="001F7FCE">
      <w:pPr>
        <w:pStyle w:val="NoSpacing"/>
        <w:jc w:val="center"/>
        <w:rPr>
          <w:b/>
        </w:rPr>
      </w:pPr>
      <w:r w:rsidRPr="00984F2F">
        <w:rPr>
          <w:b/>
        </w:rPr>
        <w:t>Board of Directors</w:t>
      </w:r>
      <w:r w:rsidR="00ED7CDB">
        <w:rPr>
          <w:b/>
        </w:rPr>
        <w:t>’</w:t>
      </w:r>
      <w:r w:rsidRPr="00984F2F">
        <w:rPr>
          <w:b/>
        </w:rPr>
        <w:t xml:space="preserve"> Annual Meeting</w:t>
      </w:r>
    </w:p>
    <w:p w:rsidR="001F7FCE" w:rsidRPr="00984F2F" w:rsidRDefault="001F7FCE" w:rsidP="001F7FCE">
      <w:pPr>
        <w:pStyle w:val="NoSpacing"/>
        <w:jc w:val="center"/>
        <w:rPr>
          <w:b/>
        </w:rPr>
      </w:pPr>
      <w:r w:rsidRPr="00984F2F">
        <w:rPr>
          <w:b/>
        </w:rPr>
        <w:t>October 9, 2018 – 9:00 a.m.</w:t>
      </w:r>
    </w:p>
    <w:p w:rsidR="001F7FCE" w:rsidRPr="00984F2F" w:rsidRDefault="001F7FCE" w:rsidP="001F7FCE">
      <w:pPr>
        <w:pStyle w:val="NoSpacing"/>
        <w:jc w:val="center"/>
        <w:rPr>
          <w:b/>
        </w:rPr>
      </w:pPr>
      <w:r w:rsidRPr="00984F2F">
        <w:rPr>
          <w:b/>
        </w:rPr>
        <w:t>Ascension School Kimsey Common’s Conference Room – Cove OR</w:t>
      </w:r>
    </w:p>
    <w:p w:rsidR="001F7FCE" w:rsidRPr="00984F2F" w:rsidRDefault="001F7FCE" w:rsidP="001F7FCE">
      <w:pPr>
        <w:pStyle w:val="NoSpacing"/>
        <w:jc w:val="center"/>
        <w:rPr>
          <w:b/>
        </w:rPr>
      </w:pPr>
    </w:p>
    <w:p w:rsidR="001F7FCE" w:rsidRDefault="001F7FCE" w:rsidP="001F7FCE">
      <w:pPr>
        <w:pStyle w:val="NoSpacing"/>
      </w:pPr>
    </w:p>
    <w:p w:rsidR="001F7FCE" w:rsidRDefault="001F7FCE" w:rsidP="001F7FCE">
      <w:pPr>
        <w:pStyle w:val="NoSpacing"/>
      </w:pPr>
      <w:r>
        <w:rPr>
          <w:b/>
        </w:rPr>
        <w:t xml:space="preserve">Greetings &amp; Introductions:  </w:t>
      </w:r>
      <w:r>
        <w:t>Susan Roberts, Chair, brought the meeting to order</w:t>
      </w:r>
      <w:r w:rsidR="002A26BF">
        <w:t xml:space="preserve"> at 9:00 a.m</w:t>
      </w:r>
      <w:r>
        <w:t>.  Introductions followed.</w:t>
      </w:r>
    </w:p>
    <w:p w:rsidR="00F77D76" w:rsidRDefault="00F77D76" w:rsidP="001F7FCE">
      <w:pPr>
        <w:pStyle w:val="NoSpacing"/>
      </w:pPr>
    </w:p>
    <w:p w:rsidR="0078194F" w:rsidRDefault="001F7FCE" w:rsidP="001F7FCE">
      <w:pPr>
        <w:pStyle w:val="NoSpacing"/>
      </w:pPr>
      <w:r>
        <w:rPr>
          <w:b/>
        </w:rPr>
        <w:t>O</w:t>
      </w:r>
      <w:r w:rsidR="00D17436">
        <w:rPr>
          <w:b/>
        </w:rPr>
        <w:t xml:space="preserve">regon </w:t>
      </w:r>
      <w:r>
        <w:rPr>
          <w:b/>
        </w:rPr>
        <w:t>W</w:t>
      </w:r>
      <w:r w:rsidR="00D17436">
        <w:rPr>
          <w:b/>
        </w:rPr>
        <w:t xml:space="preserve">atershed </w:t>
      </w:r>
      <w:r>
        <w:rPr>
          <w:b/>
        </w:rPr>
        <w:t>E</w:t>
      </w:r>
      <w:r w:rsidR="00D17436">
        <w:rPr>
          <w:b/>
        </w:rPr>
        <w:t xml:space="preserve">nhancement </w:t>
      </w:r>
      <w:r>
        <w:rPr>
          <w:b/>
        </w:rPr>
        <w:t>B</w:t>
      </w:r>
      <w:r w:rsidR="00D17436">
        <w:rPr>
          <w:b/>
        </w:rPr>
        <w:t>oard (OWEB)</w:t>
      </w:r>
      <w:r>
        <w:rPr>
          <w:b/>
        </w:rPr>
        <w:t>:</w:t>
      </w:r>
      <w:r w:rsidR="00D17436">
        <w:rPr>
          <w:b/>
        </w:rPr>
        <w:t xml:space="preserve"> </w:t>
      </w:r>
      <w:r>
        <w:rPr>
          <w:b/>
        </w:rPr>
        <w:t xml:space="preserve"> </w:t>
      </w:r>
      <w:r>
        <w:t xml:space="preserve">Jeff Oveson introduced Meta Loftsgaarden, Executive Director of OWEB, and Karen Leiendecker, Region 5 Program Representative </w:t>
      </w:r>
      <w:r w:rsidR="00ED7CDB">
        <w:t>of</w:t>
      </w:r>
      <w:r>
        <w:t xml:space="preserve"> OWEB.  </w:t>
      </w:r>
      <w:r w:rsidR="0078194F">
        <w:t xml:space="preserve">Karen provided four handouts: OWEB’s Investments in Union County; Investments in Wallowa County; Region 5 Restoration Quick Facts-Technical Assistance Projects; and a discussion sheet on Restoration Water Quality Projects (attachments to file). </w:t>
      </w:r>
      <w:r w:rsidR="002C0F1B">
        <w:t xml:space="preserve"> </w:t>
      </w:r>
      <w:r w:rsidR="0078194F">
        <w:t xml:space="preserve">She </w:t>
      </w:r>
      <w:r w:rsidR="00066D4C">
        <w:t>highlighted Union and Wallowa Count</w:t>
      </w:r>
      <w:r w:rsidR="002C0F1B">
        <w:t>ies,</w:t>
      </w:r>
      <w:r w:rsidR="001A082A">
        <w:t xml:space="preserve"> which is the Grande Ronde Basin</w:t>
      </w:r>
      <w:r w:rsidR="0078194F">
        <w:t>.</w:t>
      </w:r>
      <w:r w:rsidR="00066D4C">
        <w:t xml:space="preserve">  </w:t>
      </w:r>
      <w:r w:rsidR="00DB4C7F">
        <w:t>From</w:t>
      </w:r>
      <w:r w:rsidR="00066D4C">
        <w:t xml:space="preserve"> 1999</w:t>
      </w:r>
      <w:r w:rsidR="00DB4C7F">
        <w:t xml:space="preserve"> to 2017, </w:t>
      </w:r>
      <w:r w:rsidR="00066D4C">
        <w:t xml:space="preserve">OWEB </w:t>
      </w:r>
      <w:r w:rsidR="00DB4C7F">
        <w:t xml:space="preserve">has </w:t>
      </w:r>
      <w:r w:rsidR="00066D4C">
        <w:t>grant</w:t>
      </w:r>
      <w:r w:rsidR="00DB4C7F">
        <w:t>ed</w:t>
      </w:r>
      <w:r w:rsidR="00066D4C">
        <w:t xml:space="preserve"> </w:t>
      </w:r>
      <w:r w:rsidR="00DB4C7F">
        <w:t xml:space="preserve">Wallowa County </w:t>
      </w:r>
      <w:r w:rsidR="00066D4C">
        <w:t>$10,325,388</w:t>
      </w:r>
      <w:r w:rsidR="00DB4C7F">
        <w:t xml:space="preserve"> in funds for </w:t>
      </w:r>
      <w:r w:rsidR="00066D4C">
        <w:t>restoration, acquisitions, capacity</w:t>
      </w:r>
      <w:r w:rsidR="00DB4C7F">
        <w:t>, t</w:t>
      </w:r>
      <w:r w:rsidR="00066D4C">
        <w:t>echnical assistance, monitoring, outreach, education and assessments.</w:t>
      </w:r>
      <w:r w:rsidR="00DB4C7F">
        <w:t xml:space="preserve"> The largest portion of the funds went to on-the-ground restoration projects.  During the same time, OWEB granted Union County $7,093,584 in funds for the same </w:t>
      </w:r>
      <w:r w:rsidR="002C0F1B">
        <w:t xml:space="preserve">type of </w:t>
      </w:r>
      <w:r w:rsidR="00DB4C7F">
        <w:t>activities. The largest portion of the funds went to on-the-ground restoration projects.</w:t>
      </w:r>
      <w:r w:rsidR="001A082A">
        <w:t xml:space="preserve">  She also went over the two tables that covered Region 5.</w:t>
      </w:r>
      <w:r w:rsidR="002C0F1B">
        <w:t xml:space="preserve">  Region 5 covers </w:t>
      </w:r>
      <w:r w:rsidR="00CC6B41">
        <w:t xml:space="preserve">these counties: Union, Wallowa, Baker, </w:t>
      </w:r>
      <w:r w:rsidR="00A56A75">
        <w:t xml:space="preserve">Harney </w:t>
      </w:r>
      <w:r w:rsidR="00CC6B41">
        <w:t>and Malheur.</w:t>
      </w:r>
      <w:r w:rsidR="009073A3">
        <w:t xml:space="preserve"> </w:t>
      </w:r>
      <w:r w:rsidR="0051694A">
        <w:t>The OWEB Review Team met on June 12th &amp; 13th and reviewed 24 project</w:t>
      </w:r>
      <w:r w:rsidR="00AD4C1A">
        <w:t xml:space="preserve"> applications</w:t>
      </w:r>
      <w:r w:rsidR="0051694A">
        <w:t xml:space="preserve">.  Wallowa County had </w:t>
      </w:r>
      <w:r w:rsidR="00B444A8">
        <w:t>five</w:t>
      </w:r>
      <w:r w:rsidR="0051694A">
        <w:t xml:space="preserve"> of those project</w:t>
      </w:r>
      <w:r w:rsidR="00AD4C1A">
        <w:t xml:space="preserve"> applications</w:t>
      </w:r>
      <w:r w:rsidR="0051694A">
        <w:t>: North Prairie Creek Pipelin</w:t>
      </w:r>
      <w:r w:rsidR="00B444A8">
        <w:t>e</w:t>
      </w:r>
      <w:r w:rsidR="0051694A">
        <w:t xml:space="preserve">, North Zumwalt Prairie, Broady Creek Steelhead Barrier Removal, Upper Wallowa River Restoration, and the Lostine Wetland &amp; Side Channel Complex. </w:t>
      </w:r>
      <w:r w:rsidR="00B444A8">
        <w:t xml:space="preserve">The </w:t>
      </w:r>
      <w:r w:rsidR="009073A3">
        <w:t>Prairie Creek</w:t>
      </w:r>
      <w:r w:rsidR="0051694A">
        <w:t xml:space="preserve"> Pipeline project was their largest project</w:t>
      </w:r>
      <w:r w:rsidR="00B444A8">
        <w:t xml:space="preserve"> $325,666</w:t>
      </w:r>
      <w:r w:rsidR="0051694A">
        <w:t xml:space="preserve">.  The review team recommended </w:t>
      </w:r>
      <w:r w:rsidR="00B444A8">
        <w:t>no fund</w:t>
      </w:r>
      <w:r w:rsidR="0051694A">
        <w:t xml:space="preserve"> </w:t>
      </w:r>
      <w:r w:rsidR="00352E51">
        <w:t xml:space="preserve">on </w:t>
      </w:r>
      <w:r w:rsidR="0051694A">
        <w:t>Broady Creek and Upper Wallowa River project</w:t>
      </w:r>
      <w:r w:rsidR="00B444A8">
        <w:t>s.</w:t>
      </w:r>
      <w:r w:rsidR="0051694A">
        <w:t xml:space="preserve">  </w:t>
      </w:r>
    </w:p>
    <w:p w:rsidR="0078194F" w:rsidRDefault="0078194F" w:rsidP="001F7FCE">
      <w:pPr>
        <w:pStyle w:val="NoSpacing"/>
      </w:pPr>
    </w:p>
    <w:p w:rsidR="00984F2F" w:rsidRDefault="0078194F" w:rsidP="001F7FCE">
      <w:pPr>
        <w:pStyle w:val="NoSpacing"/>
      </w:pPr>
      <w:r>
        <w:t xml:space="preserve">Meta provided two handouts: A brochure called “Who We Are” and a summary sheet </w:t>
      </w:r>
      <w:r w:rsidR="00984F2F">
        <w:t>on</w:t>
      </w:r>
      <w:r>
        <w:t xml:space="preserve"> the 2018 Strategic Plan</w:t>
      </w:r>
      <w:r w:rsidR="0063276F">
        <w:t>, at a Glance</w:t>
      </w:r>
      <w:r w:rsidR="00984F2F">
        <w:t>. She made available a couple of copies of OWEB’s 2018 Strategic Plan. She went over her presentation</w:t>
      </w:r>
      <w:r w:rsidR="005C12A7">
        <w:t xml:space="preserve"> titled “OWEB 20</w:t>
      </w:r>
      <w:r w:rsidR="005C12A7" w:rsidRPr="005C12A7">
        <w:rPr>
          <w:vertAlign w:val="superscript"/>
        </w:rPr>
        <w:t>th</w:t>
      </w:r>
      <w:r w:rsidR="005C12A7">
        <w:t xml:space="preserve"> Anniversary &amp; Strategic Plan” </w:t>
      </w:r>
      <w:r w:rsidR="00984F2F">
        <w:t xml:space="preserve">and the handouts. </w:t>
      </w:r>
      <w:r w:rsidR="0008465D">
        <w:t xml:space="preserve"> </w:t>
      </w:r>
      <w:r w:rsidR="0063276F">
        <w:t xml:space="preserve">OWEB’s 2018 Strategic Plan, at a Glance handout shows a Statewide total grants OWEB awarded from 1999-2017 were funded at $566,268,983.  </w:t>
      </w:r>
      <w:r w:rsidR="0008465D">
        <w:t>The Strategic Plan is a 10</w:t>
      </w:r>
      <w:r w:rsidR="0063276F">
        <w:t>-</w:t>
      </w:r>
      <w:r w:rsidR="0008465D">
        <w:t xml:space="preserve">year plan from 2018-2028.  The plan celebrates </w:t>
      </w:r>
      <w:r w:rsidR="00AD4C1A">
        <w:t>the</w:t>
      </w:r>
      <w:r w:rsidR="0008465D">
        <w:t xml:space="preserve"> accomplish</w:t>
      </w:r>
      <w:r w:rsidR="00AD4C1A">
        <w:t>ments</w:t>
      </w:r>
      <w:r w:rsidR="0008465D">
        <w:t xml:space="preserve"> over the last twenty years and sets a course for the next ten years.</w:t>
      </w:r>
      <w:r w:rsidR="0049429D">
        <w:t xml:space="preserve"> With the assistance of their stakeholders, OWEB has designed the strategic plan to provide direction for the agency and its investments. The</w:t>
      </w:r>
      <w:r w:rsidR="00AD4C1A">
        <w:t xml:space="preserve">re </w:t>
      </w:r>
      <w:r w:rsidR="00C82D12">
        <w:t xml:space="preserve">are </w:t>
      </w:r>
      <w:r w:rsidR="0049429D">
        <w:t>seven priorities: 1) Board awareness of the relationship between people and watersheds; 2) Leaders at all levels of watershed work reflect the diversity of Oregonians; 3) Community capacity and strategic partnerships achieve healthy watersheds; 4) Watershed organizations have access to a diverse and stable funding portfolio; 5) The value of working lands is fully integrated into watershed health; 6) Coordinated monitoring and shared learning to advance watershed restoration effectiveness; and 7) Bold and innovative actions to achieve health in Oregon’s watersheds.  Under each priorit</w:t>
      </w:r>
      <w:r w:rsidR="005F04DF">
        <w:t>y are</w:t>
      </w:r>
      <w:r w:rsidR="0049429D">
        <w:t xml:space="preserve"> strategies to achieve those priorities.</w:t>
      </w:r>
      <w:r w:rsidR="0008465D">
        <w:t xml:space="preserve"> </w:t>
      </w:r>
    </w:p>
    <w:p w:rsidR="00984F2F" w:rsidRDefault="00984F2F" w:rsidP="001F7FCE">
      <w:pPr>
        <w:pStyle w:val="NoSpacing"/>
      </w:pPr>
    </w:p>
    <w:p w:rsidR="00984F2F" w:rsidRDefault="00984F2F" w:rsidP="001F7FCE">
      <w:pPr>
        <w:pStyle w:val="NoSpacing"/>
      </w:pPr>
      <w:r>
        <w:rPr>
          <w:b/>
        </w:rPr>
        <w:t>Grande Ronde Model Watershed Monitoring Program (GRMW):</w:t>
      </w:r>
      <w:r w:rsidR="0078194F">
        <w:t xml:space="preserve">  </w:t>
      </w:r>
      <w:r>
        <w:t xml:space="preserve">Jeff Oveson </w:t>
      </w:r>
      <w:r w:rsidR="00F77D76">
        <w:t>mentioned that the</w:t>
      </w:r>
      <w:r w:rsidR="00C33371">
        <w:t xml:space="preserve"> presentations w</w:t>
      </w:r>
      <w:r w:rsidR="00155230">
        <w:t>ould</w:t>
      </w:r>
      <w:r w:rsidR="00C33371">
        <w:t xml:space="preserve"> cover </w:t>
      </w:r>
      <w:r w:rsidR="00F77D76">
        <w:t xml:space="preserve">monitoring and riparian management.  </w:t>
      </w:r>
      <w:r w:rsidR="00C33371">
        <w:t>Each partner has ongoing monitoring,</w:t>
      </w:r>
      <w:r w:rsidR="00155230">
        <w:t xml:space="preserve"> that </w:t>
      </w:r>
      <w:r w:rsidR="00C33371">
        <w:t>need</w:t>
      </w:r>
      <w:r w:rsidR="00155230">
        <w:t>s</w:t>
      </w:r>
      <w:r w:rsidR="00C33371">
        <w:t xml:space="preserve"> to be addressed.</w:t>
      </w:r>
      <w:r w:rsidR="00612A21">
        <w:t xml:space="preserve"> </w:t>
      </w:r>
      <w:r w:rsidR="00C33371">
        <w:t xml:space="preserve"> </w:t>
      </w:r>
      <w:r>
        <w:t>Bonneville Power Administration</w:t>
      </w:r>
      <w:r w:rsidR="00C33371">
        <w:t xml:space="preserve"> (BPA) does not fund</w:t>
      </w:r>
      <w:r>
        <w:t xml:space="preserve"> monitoring</w:t>
      </w:r>
      <w:r w:rsidR="00C33371">
        <w:t xml:space="preserve"> but want</w:t>
      </w:r>
      <w:r w:rsidR="00356598">
        <w:t>s</w:t>
      </w:r>
      <w:r w:rsidR="00C33371">
        <w:t xml:space="preserve"> </w:t>
      </w:r>
      <w:r w:rsidR="00356598">
        <w:t>the data collected in monitoring efforts</w:t>
      </w:r>
      <w:r>
        <w:t xml:space="preserve">. </w:t>
      </w:r>
      <w:r w:rsidR="00F77D76">
        <w:t xml:space="preserve"> </w:t>
      </w:r>
      <w:r w:rsidR="00C33371">
        <w:t>OWEB funds monitoring projects.</w:t>
      </w:r>
      <w:r>
        <w:t xml:space="preserve"> </w:t>
      </w:r>
      <w:r w:rsidR="00475A22">
        <w:t xml:space="preserve"> </w:t>
      </w:r>
      <w:r>
        <w:t>GRMW hired Kayla Morinaga</w:t>
      </w:r>
      <w:r w:rsidR="00985B53">
        <w:t xml:space="preserve"> as the Grande Ronde Basin Monitoring Network Coordinator</w:t>
      </w:r>
      <w:r w:rsidR="003E3BDF">
        <w:t xml:space="preserve"> to coordinate </w:t>
      </w:r>
      <w:r w:rsidR="00C33371">
        <w:t xml:space="preserve">with </w:t>
      </w:r>
      <w:r w:rsidR="003E3BDF">
        <w:t xml:space="preserve">all </w:t>
      </w:r>
      <w:r w:rsidR="00C33371">
        <w:t xml:space="preserve">partners in the basin on all </w:t>
      </w:r>
      <w:r w:rsidR="003E3BDF">
        <w:t>the monitoring</w:t>
      </w:r>
      <w:r w:rsidR="00612A21">
        <w:t xml:space="preserve"> efforts</w:t>
      </w:r>
      <w:r w:rsidR="00985B53">
        <w:t>.</w:t>
      </w:r>
      <w:r>
        <w:t xml:space="preserve">  </w:t>
      </w:r>
    </w:p>
    <w:p w:rsidR="00984F2F" w:rsidRDefault="00984F2F" w:rsidP="001F7FCE">
      <w:pPr>
        <w:pStyle w:val="NoSpacing"/>
      </w:pPr>
    </w:p>
    <w:p w:rsidR="00985B53" w:rsidRDefault="00984F2F" w:rsidP="001F7FCE">
      <w:pPr>
        <w:pStyle w:val="NoSpacing"/>
      </w:pPr>
      <w:r>
        <w:lastRenderedPageBreak/>
        <w:t>Kayla gave a presentation</w:t>
      </w:r>
      <w:r w:rsidR="005C12A7">
        <w:t>: Grande Ronde Basin Monitoring Network</w:t>
      </w:r>
      <w:r w:rsidR="008F6D59">
        <w:t xml:space="preserve">. </w:t>
      </w:r>
      <w:r w:rsidR="0019250C">
        <w:t xml:space="preserve"> There is extensive restoration work </w:t>
      </w:r>
      <w:r w:rsidR="00612A21">
        <w:t>going on</w:t>
      </w:r>
      <w:r w:rsidR="0019250C">
        <w:t xml:space="preserve"> in the basin but thorough effectiveness monitoring is uncommon.  Monitoring results are not easily accessible.  Kayla and Connar Stone are working on a monitoring database where the monitoring data can be stored and </w:t>
      </w:r>
      <w:r w:rsidR="00475A22">
        <w:t xml:space="preserve">will be </w:t>
      </w:r>
      <w:r w:rsidR="0019250C">
        <w:t xml:space="preserve">easily accessible.  </w:t>
      </w:r>
      <w:r w:rsidR="00163678">
        <w:t>This database will be up and running in</w:t>
      </w:r>
      <w:r w:rsidR="002A26BF">
        <w:t xml:space="preserve"> early</w:t>
      </w:r>
      <w:r w:rsidR="00163678">
        <w:t xml:space="preserve"> 2019.  </w:t>
      </w:r>
      <w:r w:rsidR="00A4260A">
        <w:t xml:space="preserve">She gave examples where monitoring is being overlapped by agencies; for example, </w:t>
      </w:r>
      <w:r w:rsidR="002A26BF">
        <w:t xml:space="preserve">on </w:t>
      </w:r>
      <w:r w:rsidR="00A4260A">
        <w:t xml:space="preserve">stream temperature sites.  They are exploring new methods for monitoring.  </w:t>
      </w:r>
      <w:r w:rsidR="00163678">
        <w:t>An</w:t>
      </w:r>
      <w:r w:rsidR="00A4260A">
        <w:t xml:space="preserve"> unmanned aerial system (drones) c</w:t>
      </w:r>
      <w:r w:rsidR="00163678">
        <w:t>an</w:t>
      </w:r>
      <w:r w:rsidR="00A4260A">
        <w:t xml:space="preserve"> </w:t>
      </w:r>
      <w:r w:rsidR="00D45192">
        <w:t xml:space="preserve">monitor </w:t>
      </w:r>
      <w:r w:rsidR="00A4260A">
        <w:t xml:space="preserve">through </w:t>
      </w:r>
      <w:r w:rsidR="00740C10">
        <w:t xml:space="preserve">structure from </w:t>
      </w:r>
      <w:r w:rsidR="00A4260A">
        <w:t xml:space="preserve">motion techniques. </w:t>
      </w:r>
      <w:r w:rsidR="00D45192">
        <w:t xml:space="preserve"> </w:t>
      </w:r>
      <w:r w:rsidR="00A4260A">
        <w:t xml:space="preserve">She went over GRMW Adaptive Management Process. </w:t>
      </w:r>
      <w:r w:rsidR="00D45192">
        <w:t xml:space="preserve"> </w:t>
      </w:r>
      <w:r w:rsidR="00A4260A">
        <w:t xml:space="preserve">Adaptive </w:t>
      </w:r>
      <w:r w:rsidR="00F813A6">
        <w:t>m</w:t>
      </w:r>
      <w:r w:rsidR="00A4260A">
        <w:t>anagement is critical for achieving the greatest benefits from our investments and in creating successful projects.</w:t>
      </w:r>
      <w:r w:rsidR="00163678">
        <w:t xml:space="preserve">  Kayla will be forming a Citizen Scientists </w:t>
      </w:r>
      <w:r w:rsidR="00D45192">
        <w:t>g</w:t>
      </w:r>
      <w:r w:rsidR="00163678">
        <w:t xml:space="preserve">roup of volunteers </w:t>
      </w:r>
      <w:r w:rsidR="00D45192">
        <w:t xml:space="preserve">that </w:t>
      </w:r>
      <w:r w:rsidR="00163678">
        <w:t>will assist in monitoring activities within the basin.</w:t>
      </w:r>
      <w:r w:rsidR="00A4260A">
        <w:t xml:space="preserve">   </w:t>
      </w:r>
      <w:r w:rsidR="008F6D59">
        <w:t xml:space="preserve"> </w:t>
      </w:r>
    </w:p>
    <w:p w:rsidR="00530155" w:rsidRDefault="00530155" w:rsidP="001F7FCE">
      <w:pPr>
        <w:pStyle w:val="NoSpacing"/>
        <w:rPr>
          <w:b/>
        </w:rPr>
      </w:pPr>
    </w:p>
    <w:p w:rsidR="00D711AA" w:rsidRDefault="00B63B94" w:rsidP="001F7FCE">
      <w:pPr>
        <w:pStyle w:val="NoSpacing"/>
      </w:pPr>
      <w:r>
        <w:rPr>
          <w:b/>
        </w:rPr>
        <w:t xml:space="preserve">Presentation: </w:t>
      </w:r>
      <w:r w:rsidR="00985B53">
        <w:rPr>
          <w:b/>
        </w:rPr>
        <w:t>Monitoring</w:t>
      </w:r>
      <w:r>
        <w:rPr>
          <w:b/>
        </w:rPr>
        <w:t xml:space="preserve"> Toward a </w:t>
      </w:r>
      <w:r w:rsidR="00985B53">
        <w:rPr>
          <w:b/>
        </w:rPr>
        <w:t>Regenerative Ranch</w:t>
      </w:r>
      <w:r>
        <w:rPr>
          <w:b/>
        </w:rPr>
        <w:t>ing Future</w:t>
      </w:r>
      <w:r w:rsidR="00985B53">
        <w:rPr>
          <w:b/>
        </w:rPr>
        <w:t>:</w:t>
      </w:r>
      <w:r w:rsidR="00985B53">
        <w:t xml:space="preserve">  Jeff Oveson introduced Tony and Andrea Malmberg, Buffalo </w:t>
      </w:r>
      <w:r w:rsidR="00D45192">
        <w:t xml:space="preserve">Peak </w:t>
      </w:r>
      <w:r w:rsidR="00985B53">
        <w:t>Land and Livestock, LLC.</w:t>
      </w:r>
      <w:r w:rsidR="00D45192">
        <w:t xml:space="preserve"> </w:t>
      </w:r>
      <w:r w:rsidR="005966FE">
        <w:t xml:space="preserve"> Tony and </w:t>
      </w:r>
      <w:r w:rsidR="00EF3458">
        <w:t>A</w:t>
      </w:r>
      <w:r w:rsidR="005966FE">
        <w:t>ndrea</w:t>
      </w:r>
      <w:r w:rsidR="00530155">
        <w:t xml:space="preserve"> recently</w:t>
      </w:r>
      <w:r w:rsidR="00356598">
        <w:t xml:space="preserve"> purchased the Broken Horn Ranch</w:t>
      </w:r>
      <w:r w:rsidR="000B2D20">
        <w:t xml:space="preserve">.  They have not had the opportunity to work on their land yet. </w:t>
      </w:r>
      <w:r w:rsidR="00EF3458">
        <w:t xml:space="preserve"> They have worked on several pieces of land all over the world with holistic management. </w:t>
      </w:r>
      <w:r w:rsidR="004E0A0B">
        <w:t xml:space="preserve"> Holistic management is a whole farm planning system that helps farmers, ranchers and land stewards better manage agricultural resources in order to reap sustainable environmental, economic, and social benefits. </w:t>
      </w:r>
      <w:r w:rsidR="00D711AA">
        <w:t xml:space="preserve"> </w:t>
      </w:r>
      <w:r w:rsidR="005B6A67">
        <w:t>Andrea showed</w:t>
      </w:r>
      <w:r w:rsidR="00530155">
        <w:t xml:space="preserve"> </w:t>
      </w:r>
      <w:r w:rsidR="005B6A67">
        <w:t xml:space="preserve">different pieces of land </w:t>
      </w:r>
      <w:r w:rsidR="00D711AA">
        <w:t>where the</w:t>
      </w:r>
      <w:r w:rsidR="005B6A67">
        <w:t xml:space="preserve"> holistic management </w:t>
      </w:r>
      <w:r w:rsidR="00D711AA">
        <w:t>was performed and lands</w:t>
      </w:r>
      <w:r w:rsidR="005B6A67">
        <w:t xml:space="preserve"> where </w:t>
      </w:r>
      <w:r w:rsidR="00D711AA">
        <w:t>it was</w:t>
      </w:r>
      <w:r w:rsidR="00530155">
        <w:t xml:space="preserve"> </w:t>
      </w:r>
      <w:r w:rsidR="00D711AA">
        <w:t>n</w:t>
      </w:r>
      <w:r w:rsidR="00530155">
        <w:t>o</w:t>
      </w:r>
      <w:r w:rsidR="00D711AA">
        <w:t>t performed</w:t>
      </w:r>
      <w:r w:rsidR="005B6A67">
        <w:t xml:space="preserve">.  She </w:t>
      </w:r>
      <w:r w:rsidR="00530155">
        <w:t>spoke</w:t>
      </w:r>
      <w:r w:rsidR="005B6A67">
        <w:t xml:space="preserve"> about storing carbon in the soil surface.  Photosynthesis plays a big role in holistic management.  </w:t>
      </w:r>
    </w:p>
    <w:p w:rsidR="00EB124B" w:rsidRDefault="00EB124B" w:rsidP="001F7FCE">
      <w:pPr>
        <w:pStyle w:val="NoSpacing"/>
      </w:pPr>
    </w:p>
    <w:p w:rsidR="005B6A67" w:rsidRDefault="005B6A67" w:rsidP="001F7FCE">
      <w:pPr>
        <w:pStyle w:val="NoSpacing"/>
      </w:pPr>
      <w:r>
        <w:t xml:space="preserve">Tony spoke on holistic planned grazing. </w:t>
      </w:r>
      <w:r w:rsidR="008170D7">
        <w:t xml:space="preserve"> </w:t>
      </w:r>
      <w:r w:rsidR="00153156">
        <w:t xml:space="preserve">Holistic planned grazing is a planning process for dealing simply with the great complexity livestock managers face daily in integrating livestock production with crop, wildlife and forest production while working to ensure continued land regeneration, animal health and welfare, and profitability. </w:t>
      </w:r>
      <w:r>
        <w:t xml:space="preserve"> </w:t>
      </w:r>
      <w:r w:rsidR="00153156">
        <w:t>He s</w:t>
      </w:r>
      <w:r w:rsidR="006F2304">
        <w:t>poke on overgrazing.  Overgrazing occurs when plants are exposed to intensive grazing for extended periods of time or without sufficient recovery periods.</w:t>
      </w:r>
      <w:r w:rsidR="00153156">
        <w:t xml:space="preserve"> You should not leave cattle grazing in a field no more than 21 days.  The residuals should be </w:t>
      </w:r>
      <w:r w:rsidR="006F2304">
        <w:t xml:space="preserve">at least </w:t>
      </w:r>
      <w:r w:rsidR="00153156">
        <w:t>four to six inches long be</w:t>
      </w:r>
      <w:r w:rsidR="006F2304">
        <w:t>fore</w:t>
      </w:r>
      <w:r w:rsidR="00153156">
        <w:t xml:space="preserve"> graz</w:t>
      </w:r>
      <w:r w:rsidR="006F2304">
        <w:t>ing</w:t>
      </w:r>
      <w:r w:rsidR="00153156">
        <w:t xml:space="preserve">.  </w:t>
      </w:r>
    </w:p>
    <w:p w:rsidR="00153156" w:rsidRDefault="005B6A67" w:rsidP="001F7FCE">
      <w:pPr>
        <w:pStyle w:val="NoSpacing"/>
      </w:pPr>
      <w:r>
        <w:t xml:space="preserve">  </w:t>
      </w:r>
    </w:p>
    <w:p w:rsidR="001F7FCE" w:rsidRDefault="005C12A7" w:rsidP="001F7FCE">
      <w:pPr>
        <w:pStyle w:val="NoSpacing"/>
      </w:pPr>
      <w:r>
        <w:rPr>
          <w:b/>
        </w:rPr>
        <w:t xml:space="preserve">Presentation: </w:t>
      </w:r>
      <w:r w:rsidR="008F6D59">
        <w:rPr>
          <w:b/>
        </w:rPr>
        <w:t>Forage Production and Salmon Habitat in Eastern Oregon: Connected by Water:</w:t>
      </w:r>
      <w:r w:rsidR="008F6D59">
        <w:t xml:space="preserve">  Jeff introduced Guojie “G” Wang, Assistant Professor and Forage Agronomist, OSU at EOU.  Guojie is originally from Chifeng Inner Mongolia China. He moved to </w:t>
      </w:r>
      <w:r w:rsidR="00EB124B">
        <w:t>North</w:t>
      </w:r>
      <w:r w:rsidR="008F6D59">
        <w:t xml:space="preserve"> Dakota</w:t>
      </w:r>
      <w:r w:rsidR="00EB124B">
        <w:t xml:space="preserve"> as an exchange scholar in 2004-2005 at North Dakota State University.  In 2006-2010, he was a research assistant and from 2010-2015 he was the forage agronomist at North Dakota State University. </w:t>
      </w:r>
      <w:r w:rsidR="00542EFE">
        <w:t>Guojie</w:t>
      </w:r>
      <w:r w:rsidR="00D843B0">
        <w:t xml:space="preserve"> spoke on </w:t>
      </w:r>
      <w:r w:rsidR="00542EFE">
        <w:t xml:space="preserve">forage production in the valley to support livestock production and to decrease the negative impact. He gave a brief background on his studies and his teachings in soil and forage production.  </w:t>
      </w:r>
      <w:r w:rsidR="00776397">
        <w:t xml:space="preserve">There are challenges related to forage production such as forage production and quality and water related issues. </w:t>
      </w:r>
      <w:r w:rsidR="00007B7D">
        <w:t xml:space="preserve">He went over the different kinds of forage. </w:t>
      </w:r>
      <w:r w:rsidR="006875E9">
        <w:t xml:space="preserve">He shared the super species vs diverse species. </w:t>
      </w:r>
      <w:r w:rsidR="00007B7D">
        <w:t>The super species</w:t>
      </w:r>
      <w:r w:rsidR="006875E9">
        <w:t xml:space="preserve"> included</w:t>
      </w:r>
      <w:r w:rsidR="00007B7D">
        <w:t xml:space="preserve"> alfalfa. </w:t>
      </w:r>
      <w:r w:rsidR="00E22033">
        <w:t>T</w:t>
      </w:r>
      <w:r w:rsidR="00007B7D">
        <w:t xml:space="preserve">he diverse species </w:t>
      </w:r>
      <w:r w:rsidR="006875E9">
        <w:t xml:space="preserve">included the </w:t>
      </w:r>
      <w:r w:rsidR="00007B7D">
        <w:t>spring and winter annuals.</w:t>
      </w:r>
      <w:r w:rsidR="00E22033">
        <w:t xml:space="preserve"> Irrigation timing effects the performance of the species. He spoke on the irrigation treatments</w:t>
      </w:r>
      <w:r w:rsidR="00851192">
        <w:t xml:space="preserve"> like the months to irrigate</w:t>
      </w:r>
      <w:r w:rsidR="00E22033">
        <w:t>.</w:t>
      </w:r>
      <w:r w:rsidR="00851192">
        <w:t xml:space="preserve"> </w:t>
      </w:r>
      <w:r w:rsidR="00E22033">
        <w:t xml:space="preserve"> He went over research projects on perennials and spring, summer, and winter annuals. </w:t>
      </w:r>
      <w:r w:rsidR="00007B7D">
        <w:t xml:space="preserve"> </w:t>
      </w:r>
      <w:r w:rsidR="009121C2">
        <w:t>Grazing efficiency:</w:t>
      </w:r>
      <w:r w:rsidR="00851192">
        <w:t xml:space="preserve"> system efficiency </w:t>
      </w:r>
      <w:r w:rsidR="009121C2">
        <w:t xml:space="preserve">is </w:t>
      </w:r>
      <w:r w:rsidR="00851192">
        <w:t>continuously grazing vs rotational grazing and season efficiency</w:t>
      </w:r>
      <w:r w:rsidR="009121C2">
        <w:t xml:space="preserve"> is in the </w:t>
      </w:r>
      <w:r w:rsidR="00851192">
        <w:t>early and late season grazing.</w:t>
      </w:r>
      <w:r>
        <w:t xml:space="preserve"> </w:t>
      </w:r>
      <w:r w:rsidR="00985B53">
        <w:t xml:space="preserve">  </w:t>
      </w:r>
      <w:r w:rsidR="00D17436">
        <w:t xml:space="preserve">  </w:t>
      </w:r>
    </w:p>
    <w:p w:rsidR="008F6D59" w:rsidRDefault="008F6D59" w:rsidP="001F7FCE">
      <w:pPr>
        <w:pStyle w:val="NoSpacing"/>
      </w:pPr>
    </w:p>
    <w:p w:rsidR="00ED7CDB" w:rsidRDefault="00ED7CDB" w:rsidP="001F7FCE">
      <w:pPr>
        <w:pStyle w:val="NoSpacing"/>
      </w:pPr>
      <w:r>
        <w:rPr>
          <w:b/>
        </w:rPr>
        <w:t xml:space="preserve">Presentation: </w:t>
      </w:r>
      <w:r w:rsidR="008F6D59">
        <w:rPr>
          <w:b/>
        </w:rPr>
        <w:t>Monitoring Restoration Effic</w:t>
      </w:r>
      <w:r w:rsidR="003C0186">
        <w:rPr>
          <w:b/>
        </w:rPr>
        <w:t>a</w:t>
      </w:r>
      <w:r w:rsidR="008F6D59">
        <w:rPr>
          <w:b/>
        </w:rPr>
        <w:t>cy</w:t>
      </w:r>
      <w:r w:rsidR="003C0186">
        <w:rPr>
          <w:b/>
        </w:rPr>
        <w:t xml:space="preserve"> and Cattle Grazing Following Riparian Restoration: </w:t>
      </w:r>
      <w:r w:rsidR="003C0186">
        <w:t xml:space="preserve">Jesse Steele introduced Bryan Endress, Assistant Professor, Ag Program at EOU. </w:t>
      </w:r>
      <w:r w:rsidR="004E5F23">
        <w:t xml:space="preserve"> </w:t>
      </w:r>
      <w:r w:rsidR="004A0928">
        <w:t xml:space="preserve">Bryan </w:t>
      </w:r>
      <w:r w:rsidR="00BA5B4F">
        <w:t>spoke</w:t>
      </w:r>
      <w:r w:rsidR="004A0928">
        <w:t xml:space="preserve"> on Meadow Creek Restoration.  The Meadow Creek study area is 5,535 acres</w:t>
      </w:r>
      <w:r w:rsidR="009622B6">
        <w:t xml:space="preserve"> divided into five different pastures within the Starkey Experimental Forest and Range</w:t>
      </w:r>
      <w:r w:rsidR="004A0928">
        <w:t xml:space="preserve">. </w:t>
      </w:r>
      <w:r w:rsidR="009622B6">
        <w:t xml:space="preserve"> </w:t>
      </w:r>
      <w:r w:rsidR="004A0928">
        <w:t xml:space="preserve">The restoration activities from 2012-2014 included </w:t>
      </w:r>
      <w:r w:rsidR="00BA5B4F">
        <w:lastRenderedPageBreak/>
        <w:t>restoring instream structures, restoring riparian woody vegetation, new fencing</w:t>
      </w:r>
      <w:r w:rsidR="009622B6">
        <w:t xml:space="preserve"> for livestock grazing</w:t>
      </w:r>
      <w:r w:rsidR="00BA5B4F">
        <w:t xml:space="preserve">, constructed large and small exclosures, and constructed upland water sources.  </w:t>
      </w:r>
      <w:r w:rsidR="009622B6">
        <w:t xml:space="preserve">The </w:t>
      </w:r>
      <w:r w:rsidR="00BA5B4F">
        <w:t>effectiven</w:t>
      </w:r>
      <w:r w:rsidR="0026113B">
        <w:t>e</w:t>
      </w:r>
      <w:r w:rsidR="00BA5B4F">
        <w:t>ss monitoring that took place by O</w:t>
      </w:r>
      <w:r w:rsidR="009622B6">
        <w:t xml:space="preserve">regon </w:t>
      </w:r>
      <w:r w:rsidR="00BA5B4F">
        <w:t>D</w:t>
      </w:r>
      <w:r w:rsidR="009622B6">
        <w:t xml:space="preserve">epartment of </w:t>
      </w:r>
      <w:r w:rsidR="00BA5B4F">
        <w:t>F</w:t>
      </w:r>
      <w:r w:rsidR="009622B6">
        <w:t xml:space="preserve">ish &amp; </w:t>
      </w:r>
      <w:r w:rsidR="00BA5B4F">
        <w:t>W</w:t>
      </w:r>
      <w:r w:rsidR="009622B6">
        <w:t>ildlife (ODFW)</w:t>
      </w:r>
      <w:r w:rsidR="00BA5B4F">
        <w:t xml:space="preserve">, </w:t>
      </w:r>
      <w:r w:rsidR="009622B6">
        <w:t>US</w:t>
      </w:r>
      <w:r w:rsidR="00BA5B4F">
        <w:t>DA Forest Service, and OSU</w:t>
      </w:r>
      <w:r w:rsidR="0026113B">
        <w:t xml:space="preserve">.  </w:t>
      </w:r>
      <w:r w:rsidR="009622B6">
        <w:t>There c</w:t>
      </w:r>
      <w:r w:rsidR="00AB2B90">
        <w:t xml:space="preserve">attle grazing </w:t>
      </w:r>
      <w:r w:rsidR="009622B6">
        <w:t xml:space="preserve">is </w:t>
      </w:r>
      <w:r w:rsidR="00AB2B90">
        <w:t xml:space="preserve">on a deferred rotation system.  </w:t>
      </w:r>
      <w:r w:rsidR="009622B6">
        <w:t xml:space="preserve">They have upland water and nutrient supplements to help keep cattle out of the riparian area.  They use a systematic regular herding process and they have increased monitoring on bank alteration and stubble height of plants.  </w:t>
      </w:r>
      <w:r w:rsidR="00AB2B90">
        <w:t>He went over the key findings from effectiveness monitoring between cattle, elk</w:t>
      </w:r>
      <w:r w:rsidR="00DE2F5C">
        <w:t>,</w:t>
      </w:r>
      <w:r w:rsidR="00AB2B90">
        <w:t xml:space="preserve"> and deer </w:t>
      </w:r>
      <w:r w:rsidR="00C20E84">
        <w:t xml:space="preserve">had on riparian restoration.  </w:t>
      </w:r>
      <w:r w:rsidR="009622B6">
        <w:t>His overall</w:t>
      </w:r>
      <w:r w:rsidR="00C20E84">
        <w:t xml:space="preserve"> conclusion was that collaborative efforts that leverage expertise and resources c</w:t>
      </w:r>
      <w:r w:rsidR="00155230">
        <w:t>ould</w:t>
      </w:r>
      <w:r w:rsidR="00C20E84">
        <w:t xml:space="preserve"> result in projects that generate new findings that can further support the development of cost-effective restoration efforts.</w:t>
      </w:r>
      <w:r w:rsidR="00AB2B90">
        <w:t xml:space="preserve"> </w:t>
      </w:r>
    </w:p>
    <w:p w:rsidR="00DE2F5C" w:rsidRDefault="00DE2F5C" w:rsidP="001F7FCE">
      <w:pPr>
        <w:pStyle w:val="NoSpacing"/>
      </w:pPr>
    </w:p>
    <w:p w:rsidR="00F77D76" w:rsidRDefault="009622B6" w:rsidP="00F77D76">
      <w:pPr>
        <w:pStyle w:val="NoSpacing"/>
      </w:pPr>
      <w:r>
        <w:t>During and a</w:t>
      </w:r>
      <w:r w:rsidR="00F77D76">
        <w:t>fter each presentation, the audience had opportunit</w:t>
      </w:r>
      <w:r>
        <w:t xml:space="preserve">ies </w:t>
      </w:r>
      <w:r w:rsidR="00F77D76">
        <w:t xml:space="preserve">to ask questions.  The presentations and handouts are attachments to file.   </w:t>
      </w:r>
    </w:p>
    <w:p w:rsidR="001F25F8" w:rsidRDefault="001F25F8" w:rsidP="00F77D76">
      <w:pPr>
        <w:pStyle w:val="NoSpacing"/>
      </w:pPr>
    </w:p>
    <w:p w:rsidR="00DA57F0" w:rsidRDefault="003C0186" w:rsidP="001F7FCE">
      <w:pPr>
        <w:pStyle w:val="NoSpacing"/>
      </w:pPr>
      <w:r>
        <w:rPr>
          <w:b/>
        </w:rPr>
        <w:t>Incorporate Monitoring:</w:t>
      </w:r>
      <w:r>
        <w:t xml:space="preserve">  Kayla </w:t>
      </w:r>
      <w:r w:rsidR="00DA57F0">
        <w:t>indicated that from the presentation and discussions, she fel</w:t>
      </w:r>
      <w:r w:rsidR="00E025EC">
        <w:t>t</w:t>
      </w:r>
      <w:r w:rsidR="00DA57F0">
        <w:t xml:space="preserve"> that OWEB’s Priority 6</w:t>
      </w:r>
      <w:r w:rsidR="00A51DA4">
        <w:t xml:space="preserve">, </w:t>
      </w:r>
      <w:r w:rsidR="001349E7">
        <w:t>c</w:t>
      </w:r>
      <w:r w:rsidR="00A51DA4">
        <w:t>oordinated monitoring and shared learning to advance watershed restoration effectiveness,</w:t>
      </w:r>
      <w:r w:rsidR="00DA57F0">
        <w:t xml:space="preserve"> in the 2018 Strategic Plan fits </w:t>
      </w:r>
      <w:r w:rsidR="00356598">
        <w:t xml:space="preserve">well </w:t>
      </w:r>
      <w:r w:rsidR="00A51DA4">
        <w:t xml:space="preserve">with </w:t>
      </w:r>
      <w:r w:rsidR="00DA57F0">
        <w:t>GRMW’s monitoring</w:t>
      </w:r>
      <w:r w:rsidR="00A51DA4">
        <w:t xml:space="preserve"> program</w:t>
      </w:r>
      <w:r w:rsidR="00DA57F0">
        <w:t xml:space="preserve">.  </w:t>
      </w:r>
      <w:r w:rsidR="00A51DA4">
        <w:t>She would like to have reports,</w:t>
      </w:r>
      <w:r w:rsidR="004E5F23">
        <w:t xml:space="preserve"> research</w:t>
      </w:r>
      <w:r w:rsidR="001349E7">
        <w:t>,</w:t>
      </w:r>
      <w:r w:rsidR="004E5F23">
        <w:t xml:space="preserve"> </w:t>
      </w:r>
      <w:r w:rsidR="001349E7">
        <w:t>and historic</w:t>
      </w:r>
      <w:r w:rsidR="004E5F23">
        <w:t xml:space="preserve"> data</w:t>
      </w:r>
      <w:r w:rsidR="001349E7">
        <w:t xml:space="preserve"> available on the database.  </w:t>
      </w:r>
    </w:p>
    <w:p w:rsidR="00C20E84" w:rsidRDefault="00C20E84" w:rsidP="001F7FCE">
      <w:pPr>
        <w:pStyle w:val="NoSpacing"/>
        <w:rPr>
          <w:b/>
        </w:rPr>
      </w:pPr>
    </w:p>
    <w:p w:rsidR="004C3A4C" w:rsidRDefault="00063AE8" w:rsidP="001F7FCE">
      <w:pPr>
        <w:pStyle w:val="NoSpacing"/>
      </w:pPr>
      <w:r>
        <w:rPr>
          <w:b/>
        </w:rPr>
        <w:t>Further Discussion:</w:t>
      </w:r>
      <w:r w:rsidR="004C3A4C">
        <w:rPr>
          <w:b/>
        </w:rPr>
        <w:t xml:space="preserve"> </w:t>
      </w:r>
      <w:r w:rsidR="004C3A4C">
        <w:t xml:space="preserve">The following discussion points </w:t>
      </w:r>
      <w:r w:rsidR="001323C1">
        <w:t xml:space="preserve">were </w:t>
      </w:r>
      <w:r w:rsidR="004C3A4C">
        <w:t>made:</w:t>
      </w:r>
    </w:p>
    <w:p w:rsidR="004C3A4C" w:rsidRPr="004C3A4C" w:rsidRDefault="004C3A4C" w:rsidP="004C3A4C">
      <w:pPr>
        <w:pStyle w:val="NoSpacing"/>
        <w:numPr>
          <w:ilvl w:val="0"/>
          <w:numId w:val="1"/>
        </w:numPr>
        <w:rPr>
          <w:b/>
        </w:rPr>
      </w:pPr>
      <w:r>
        <w:t>Some aspects of our work goes beyond stream banks</w:t>
      </w:r>
    </w:p>
    <w:p w:rsidR="004C3A4C" w:rsidRPr="004C3A4C" w:rsidRDefault="004C3A4C" w:rsidP="004C3A4C">
      <w:pPr>
        <w:pStyle w:val="NoSpacing"/>
        <w:numPr>
          <w:ilvl w:val="0"/>
          <w:numId w:val="1"/>
        </w:numPr>
        <w:rPr>
          <w:b/>
        </w:rPr>
      </w:pPr>
      <w:r>
        <w:t>The forest would provide cover and forage where there were too many elk in small areas. Now there is cover but no forage</w:t>
      </w:r>
    </w:p>
    <w:p w:rsidR="004C3A4C" w:rsidRPr="004C3A4C" w:rsidRDefault="001323C1" w:rsidP="004C3A4C">
      <w:pPr>
        <w:pStyle w:val="NoSpacing"/>
        <w:numPr>
          <w:ilvl w:val="0"/>
          <w:numId w:val="1"/>
        </w:numPr>
        <w:rPr>
          <w:b/>
        </w:rPr>
      </w:pPr>
      <w:r>
        <w:t>M</w:t>
      </w:r>
      <w:r w:rsidR="004C3A4C">
        <w:t>ean</w:t>
      </w:r>
      <w:r>
        <w:t>d</w:t>
      </w:r>
      <w:r w:rsidR="004C3A4C">
        <w:t xml:space="preserve">ering streams </w:t>
      </w:r>
      <w:r>
        <w:t xml:space="preserve">will </w:t>
      </w:r>
      <w:r w:rsidR="004C3A4C">
        <w:t>moderate stream temperatures</w:t>
      </w:r>
    </w:p>
    <w:p w:rsidR="004C3A4C" w:rsidRPr="004C3A4C" w:rsidRDefault="004C3A4C" w:rsidP="004C3A4C">
      <w:pPr>
        <w:pStyle w:val="NoSpacing"/>
        <w:numPr>
          <w:ilvl w:val="0"/>
          <w:numId w:val="1"/>
        </w:numPr>
        <w:rPr>
          <w:b/>
        </w:rPr>
      </w:pPr>
      <w:r>
        <w:t>Restoring hydrology in areas to slow the water down</w:t>
      </w:r>
    </w:p>
    <w:p w:rsidR="004C3A4C" w:rsidRPr="00E025EC" w:rsidRDefault="004C3A4C" w:rsidP="004C3A4C">
      <w:pPr>
        <w:pStyle w:val="NoSpacing"/>
        <w:numPr>
          <w:ilvl w:val="0"/>
          <w:numId w:val="1"/>
        </w:numPr>
        <w:rPr>
          <w:b/>
        </w:rPr>
      </w:pPr>
      <w:r>
        <w:t>Gather historical data, photographs, imagery, etc.</w:t>
      </w:r>
    </w:p>
    <w:p w:rsidR="00E025EC" w:rsidRPr="004C3A4C" w:rsidRDefault="00E025EC" w:rsidP="004C3A4C">
      <w:pPr>
        <w:pStyle w:val="NoSpacing"/>
        <w:numPr>
          <w:ilvl w:val="0"/>
          <w:numId w:val="1"/>
        </w:numPr>
        <w:rPr>
          <w:b/>
        </w:rPr>
      </w:pPr>
      <w:r>
        <w:t>Needed funds for monitoring needs</w:t>
      </w:r>
    </w:p>
    <w:p w:rsidR="004C3A4C" w:rsidRPr="004C3A4C" w:rsidRDefault="004C3A4C" w:rsidP="004C3A4C">
      <w:pPr>
        <w:pStyle w:val="NoSpacing"/>
        <w:numPr>
          <w:ilvl w:val="0"/>
          <w:numId w:val="1"/>
        </w:numPr>
        <w:rPr>
          <w:b/>
        </w:rPr>
      </w:pPr>
      <w:r>
        <w:t>Establish ways to re-establish riparian health</w:t>
      </w:r>
    </w:p>
    <w:p w:rsidR="004C3A4C" w:rsidRPr="004C3A4C" w:rsidRDefault="004C3A4C" w:rsidP="004C3A4C">
      <w:pPr>
        <w:pStyle w:val="NoSpacing"/>
        <w:numPr>
          <w:ilvl w:val="0"/>
          <w:numId w:val="1"/>
        </w:numPr>
        <w:rPr>
          <w:b/>
        </w:rPr>
      </w:pPr>
      <w:r>
        <w:t>Noxious weeds, cheat grass, herbicides, etc</w:t>
      </w:r>
      <w:r w:rsidR="00E025EC">
        <w:t>.</w:t>
      </w:r>
    </w:p>
    <w:p w:rsidR="004C3A4C" w:rsidRPr="004C3A4C" w:rsidRDefault="004C3A4C" w:rsidP="004C3A4C">
      <w:pPr>
        <w:pStyle w:val="NoSpacing"/>
        <w:numPr>
          <w:ilvl w:val="0"/>
          <w:numId w:val="1"/>
        </w:numPr>
        <w:rPr>
          <w:b/>
        </w:rPr>
      </w:pPr>
      <w:r>
        <w:t xml:space="preserve">Grazing plans and </w:t>
      </w:r>
      <w:r w:rsidR="001323C1">
        <w:t>m</w:t>
      </w:r>
      <w:r>
        <w:t>onitoring plans</w:t>
      </w:r>
    </w:p>
    <w:p w:rsidR="004C3A4C" w:rsidRPr="004C3A4C" w:rsidRDefault="004C3A4C" w:rsidP="004C3A4C">
      <w:pPr>
        <w:pStyle w:val="NoSpacing"/>
        <w:numPr>
          <w:ilvl w:val="0"/>
          <w:numId w:val="1"/>
        </w:numPr>
        <w:rPr>
          <w:b/>
        </w:rPr>
      </w:pPr>
      <w:r>
        <w:t>Different monitoring plans</w:t>
      </w:r>
      <w:r w:rsidR="001323C1">
        <w:t>:</w:t>
      </w:r>
      <w:r>
        <w:t xml:space="preserve"> landowners on a daily plan and agencies </w:t>
      </w:r>
      <w:r w:rsidR="001323C1">
        <w:t xml:space="preserve">will </w:t>
      </w:r>
      <w:r>
        <w:t xml:space="preserve">not </w:t>
      </w:r>
      <w:r w:rsidR="001323C1">
        <w:t>be</w:t>
      </w:r>
      <w:r>
        <w:t xml:space="preserve"> daily</w:t>
      </w:r>
    </w:p>
    <w:p w:rsidR="001323C1" w:rsidRPr="001323C1" w:rsidRDefault="001323C1" w:rsidP="004C3A4C">
      <w:pPr>
        <w:pStyle w:val="NoSpacing"/>
        <w:numPr>
          <w:ilvl w:val="0"/>
          <w:numId w:val="1"/>
        </w:numPr>
        <w:rPr>
          <w:b/>
        </w:rPr>
      </w:pPr>
      <w:r>
        <w:t>Electricity – Possible cutting of electricity in 2023. Dams will not be economic to manage. Solar and wind will be cheaper</w:t>
      </w:r>
    </w:p>
    <w:p w:rsidR="001323C1" w:rsidRPr="001323C1" w:rsidRDefault="001323C1" w:rsidP="004C3A4C">
      <w:pPr>
        <w:pStyle w:val="NoSpacing"/>
        <w:numPr>
          <w:ilvl w:val="0"/>
          <w:numId w:val="1"/>
        </w:numPr>
        <w:rPr>
          <w:b/>
        </w:rPr>
      </w:pPr>
      <w:r>
        <w:t>Have everything in place for a healthy watershed</w:t>
      </w:r>
    </w:p>
    <w:p w:rsidR="004C3A4C" w:rsidRDefault="001323C1" w:rsidP="004C3A4C">
      <w:pPr>
        <w:pStyle w:val="NoSpacing"/>
        <w:numPr>
          <w:ilvl w:val="0"/>
          <w:numId w:val="1"/>
        </w:numPr>
        <w:rPr>
          <w:b/>
        </w:rPr>
      </w:pPr>
      <w:r>
        <w:t>People are afraid of sharing their monitoring results because of potential cuts in funding</w:t>
      </w:r>
      <w:r w:rsidR="004C3A4C">
        <w:t xml:space="preserve">    </w:t>
      </w:r>
    </w:p>
    <w:p w:rsidR="004C3A4C" w:rsidRDefault="004C3A4C" w:rsidP="001F7FCE">
      <w:pPr>
        <w:pStyle w:val="NoSpacing"/>
        <w:rPr>
          <w:b/>
        </w:rPr>
      </w:pPr>
    </w:p>
    <w:p w:rsidR="00063AE8" w:rsidRDefault="00063AE8" w:rsidP="001F7FCE">
      <w:pPr>
        <w:pStyle w:val="NoSpacing"/>
      </w:pPr>
      <w:r>
        <w:rPr>
          <w:b/>
        </w:rPr>
        <w:t>Closing Comments:</w:t>
      </w:r>
      <w:r>
        <w:t xml:space="preserve">  Jeff Oveson </w:t>
      </w:r>
      <w:r w:rsidR="00356598">
        <w:t>said he felt</w:t>
      </w:r>
      <w:r>
        <w:t xml:space="preserve"> this meeting was very interesting.  He thanked everyone for coming.</w:t>
      </w:r>
      <w:r w:rsidR="004C3A4C">
        <w:t xml:space="preserve">  Susan Roberts indicated that out of the past annual meetings that she has attended this one has been the most informative.</w:t>
      </w:r>
      <w:r w:rsidR="00356598">
        <w:t xml:space="preserve"> Several other members had positive comments on the material presented.</w:t>
      </w:r>
      <w:bookmarkStart w:id="0" w:name="_GoBack"/>
      <w:bookmarkEnd w:id="0"/>
    </w:p>
    <w:p w:rsidR="00575086" w:rsidRDefault="00575086" w:rsidP="001F7FCE">
      <w:pPr>
        <w:pStyle w:val="NoSpacing"/>
      </w:pPr>
    </w:p>
    <w:p w:rsidR="00575086" w:rsidRDefault="00575086" w:rsidP="001F7FCE">
      <w:pPr>
        <w:pStyle w:val="NoSpacing"/>
      </w:pPr>
      <w:r>
        <w:rPr>
          <w:b/>
        </w:rPr>
        <w:t xml:space="preserve">Next Board Meeting:  </w:t>
      </w:r>
      <w:r>
        <w:t>The next scheduled Board meeting will be on November 27, 2018, at 5:00 p.m. in Wallowa at the Community Center.</w:t>
      </w:r>
      <w:r>
        <w:rPr>
          <w:b/>
        </w:rPr>
        <w:t xml:space="preserve"> </w:t>
      </w:r>
      <w:r w:rsidR="00825948">
        <w:rPr>
          <w:b/>
        </w:rPr>
        <w:t xml:space="preserve"> </w:t>
      </w:r>
      <w:r>
        <w:t>Meeting adjourned at 3:00 p.m.</w:t>
      </w:r>
    </w:p>
    <w:p w:rsidR="00063AE8" w:rsidRDefault="00063AE8" w:rsidP="001F7FCE">
      <w:pPr>
        <w:pStyle w:val="NoSpacing"/>
      </w:pPr>
    </w:p>
    <w:p w:rsidR="00E025EC" w:rsidRDefault="00E025EC" w:rsidP="001F7FCE">
      <w:pPr>
        <w:pStyle w:val="NoSpacing"/>
        <w:rPr>
          <w:b/>
        </w:rPr>
      </w:pPr>
    </w:p>
    <w:p w:rsidR="00E025EC" w:rsidRDefault="00E025EC" w:rsidP="001F7FCE">
      <w:pPr>
        <w:pStyle w:val="NoSpacing"/>
        <w:rPr>
          <w:b/>
        </w:rPr>
      </w:pPr>
    </w:p>
    <w:p w:rsidR="00E025EC" w:rsidRDefault="00E025EC" w:rsidP="001F7FCE">
      <w:pPr>
        <w:pStyle w:val="NoSpacing"/>
        <w:rPr>
          <w:b/>
        </w:rPr>
      </w:pPr>
    </w:p>
    <w:p w:rsidR="00E025EC" w:rsidRDefault="00E025EC" w:rsidP="001F7FCE">
      <w:pPr>
        <w:pStyle w:val="NoSpacing"/>
        <w:rPr>
          <w:b/>
        </w:rPr>
      </w:pPr>
    </w:p>
    <w:p w:rsidR="00063AE8" w:rsidRDefault="00063AE8" w:rsidP="001F7FCE">
      <w:pPr>
        <w:pStyle w:val="NoSpacing"/>
        <w:rPr>
          <w:b/>
        </w:rPr>
      </w:pPr>
      <w:r>
        <w:rPr>
          <w:b/>
        </w:rPr>
        <w:t>Meeting Attendance:</w:t>
      </w:r>
    </w:p>
    <w:p w:rsidR="00E025EC" w:rsidRDefault="00E025EC" w:rsidP="001F7FCE">
      <w:pPr>
        <w:pStyle w:val="NoSpacing"/>
        <w:rPr>
          <w:b/>
        </w:rPr>
      </w:pPr>
    </w:p>
    <w:p w:rsidR="00063AE8" w:rsidRDefault="00063AE8" w:rsidP="001F7FCE">
      <w:pPr>
        <w:pStyle w:val="NoSpacing"/>
      </w:pPr>
      <w:r>
        <w:rPr>
          <w:b/>
        </w:rPr>
        <w:t xml:space="preserve">Board Members/Alternates: </w:t>
      </w:r>
      <w:r>
        <w:t xml:space="preserve"> Susan Roberts, Donna Beverage, Jim Webster, Larry Cribbs, Dave Yost, Jed Hassinger, Katie Frenyea, Jeff Yanke, Larry Nall, Norm Cimon, and Tim Bailey.</w:t>
      </w:r>
    </w:p>
    <w:p w:rsidR="00E025EC" w:rsidRDefault="00E025EC" w:rsidP="001F7FCE">
      <w:pPr>
        <w:pStyle w:val="NoSpacing"/>
      </w:pPr>
    </w:p>
    <w:p w:rsidR="00063AE8" w:rsidRDefault="00063AE8" w:rsidP="001F7FCE">
      <w:pPr>
        <w:pStyle w:val="NoSpacing"/>
      </w:pPr>
      <w:r>
        <w:rPr>
          <w:b/>
        </w:rPr>
        <w:t xml:space="preserve">Others: </w:t>
      </w:r>
      <w:r>
        <w:t xml:space="preserve"> Meta Loftsgaarden</w:t>
      </w:r>
      <w:r w:rsidR="00575086">
        <w:t xml:space="preserve"> (OWEB)</w:t>
      </w:r>
      <w:r>
        <w:t>, Karen Leiendecker</w:t>
      </w:r>
      <w:r w:rsidR="00575086">
        <w:t xml:space="preserve"> (OWEB)</w:t>
      </w:r>
      <w:r>
        <w:t>, Guojie Wang</w:t>
      </w:r>
      <w:r w:rsidR="00575086">
        <w:t xml:space="preserve"> (</w:t>
      </w:r>
      <w:r w:rsidR="004E5F23">
        <w:t>OSU/</w:t>
      </w:r>
      <w:r w:rsidR="00575086">
        <w:t>EOU)</w:t>
      </w:r>
      <w:r>
        <w:t>, Bryan Endress</w:t>
      </w:r>
      <w:r w:rsidR="00575086">
        <w:t xml:space="preserve"> (OSU</w:t>
      </w:r>
      <w:r w:rsidR="004E5F23">
        <w:t>/</w:t>
      </w:r>
      <w:r w:rsidR="00575086">
        <w:t>EOU)</w:t>
      </w:r>
      <w:r>
        <w:t>, Montana Pagano</w:t>
      </w:r>
      <w:r w:rsidR="00575086">
        <w:t xml:space="preserve"> (N</w:t>
      </w:r>
      <w:r w:rsidR="00045121">
        <w:t xml:space="preserve">ez </w:t>
      </w:r>
      <w:r w:rsidR="00575086">
        <w:t>P</w:t>
      </w:r>
      <w:r w:rsidR="00045121">
        <w:t xml:space="preserve">erce </w:t>
      </w:r>
      <w:r w:rsidR="00575086">
        <w:t>T</w:t>
      </w:r>
      <w:r w:rsidR="00045121">
        <w:t>ribe</w:t>
      </w:r>
      <w:r w:rsidR="00575086">
        <w:t>)</w:t>
      </w:r>
      <w:r>
        <w:t>, Colleen Fagan</w:t>
      </w:r>
      <w:r w:rsidR="00575086">
        <w:t xml:space="preserve"> (ODFW)</w:t>
      </w:r>
      <w:r>
        <w:t>, Al Simpson</w:t>
      </w:r>
      <w:r w:rsidR="00575086">
        <w:t xml:space="preserve"> (B</w:t>
      </w:r>
      <w:r w:rsidR="00045121">
        <w:t>ureau of Reclamation</w:t>
      </w:r>
      <w:r w:rsidR="00575086">
        <w:t>)</w:t>
      </w:r>
      <w:r>
        <w:t xml:space="preserve">, </w:t>
      </w:r>
      <w:r w:rsidR="00DE2F5C">
        <w:t xml:space="preserve">Tony and </w:t>
      </w:r>
      <w:r>
        <w:t>Andrea</w:t>
      </w:r>
      <w:r w:rsidR="00DE2F5C">
        <w:t xml:space="preserve"> </w:t>
      </w:r>
      <w:r>
        <w:t>Malmberg</w:t>
      </w:r>
      <w:r w:rsidR="00575086">
        <w:t xml:space="preserve"> (</w:t>
      </w:r>
      <w:r w:rsidR="00045121">
        <w:t>Buffalo Peak Land and Livestock, LLC</w:t>
      </w:r>
      <w:r w:rsidR="00575086">
        <w:t>)</w:t>
      </w:r>
      <w:r>
        <w:t>.</w:t>
      </w:r>
    </w:p>
    <w:p w:rsidR="00063AE8" w:rsidRDefault="00063AE8" w:rsidP="001F7FCE">
      <w:pPr>
        <w:pStyle w:val="NoSpacing"/>
      </w:pPr>
    </w:p>
    <w:p w:rsidR="008F6D59" w:rsidRPr="003C0186" w:rsidRDefault="00063AE8" w:rsidP="001F7FCE">
      <w:pPr>
        <w:pStyle w:val="NoSpacing"/>
      </w:pPr>
      <w:r>
        <w:rPr>
          <w:b/>
        </w:rPr>
        <w:t>Staff:</w:t>
      </w:r>
      <w:r>
        <w:t xml:space="preserve">  Jeff Oveson, Jesse Steele, Coby Menton, Connar Stone, Kayla Morinaga, Alex Towne, and Mary Estes. </w:t>
      </w:r>
      <w:r w:rsidR="00DA57F0">
        <w:t xml:space="preserve"> </w:t>
      </w:r>
      <w:r w:rsidR="003C0186">
        <w:t xml:space="preserve">  </w:t>
      </w:r>
    </w:p>
    <w:p w:rsidR="001F7FCE" w:rsidRDefault="001F7FCE" w:rsidP="001F7FCE">
      <w:pPr>
        <w:pStyle w:val="NoSpacing"/>
      </w:pPr>
    </w:p>
    <w:p w:rsidR="0016340B" w:rsidRDefault="001F7FCE" w:rsidP="001F7FCE">
      <w:pPr>
        <w:jc w:val="center"/>
      </w:pPr>
      <w:r>
        <w:t xml:space="preserve"> </w:t>
      </w:r>
    </w:p>
    <w:sectPr w:rsidR="0016340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C1A" w:rsidRDefault="00AD4C1A" w:rsidP="00AD4C1A">
      <w:pPr>
        <w:spacing w:after="0" w:line="240" w:lineRule="auto"/>
      </w:pPr>
      <w:r>
        <w:separator/>
      </w:r>
    </w:p>
  </w:endnote>
  <w:endnote w:type="continuationSeparator" w:id="0">
    <w:p w:rsidR="00AD4C1A" w:rsidRDefault="00AD4C1A" w:rsidP="00AD4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447075"/>
      <w:docPartObj>
        <w:docPartGallery w:val="Page Numbers (Bottom of Page)"/>
        <w:docPartUnique/>
      </w:docPartObj>
    </w:sdtPr>
    <w:sdtEndPr>
      <w:rPr>
        <w:noProof/>
      </w:rPr>
    </w:sdtEndPr>
    <w:sdtContent>
      <w:p w:rsidR="00AD4C1A" w:rsidRDefault="00AD4C1A">
        <w:pPr>
          <w:pStyle w:val="Footer"/>
          <w:jc w:val="center"/>
        </w:pPr>
        <w:r>
          <w:fldChar w:fldCharType="begin"/>
        </w:r>
        <w:r>
          <w:instrText xml:space="preserve"> PAGE   \* MERGEFORMAT </w:instrText>
        </w:r>
        <w:r>
          <w:fldChar w:fldCharType="separate"/>
        </w:r>
        <w:r w:rsidR="00356598">
          <w:rPr>
            <w:noProof/>
          </w:rPr>
          <w:t>4</w:t>
        </w:r>
        <w:r>
          <w:rPr>
            <w:noProof/>
          </w:rPr>
          <w:fldChar w:fldCharType="end"/>
        </w:r>
      </w:p>
    </w:sdtContent>
  </w:sdt>
  <w:p w:rsidR="00AD4C1A" w:rsidRDefault="00AD4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C1A" w:rsidRDefault="00AD4C1A" w:rsidP="00AD4C1A">
      <w:pPr>
        <w:spacing w:after="0" w:line="240" w:lineRule="auto"/>
      </w:pPr>
      <w:r>
        <w:separator/>
      </w:r>
    </w:p>
  </w:footnote>
  <w:footnote w:type="continuationSeparator" w:id="0">
    <w:p w:rsidR="00AD4C1A" w:rsidRDefault="00AD4C1A" w:rsidP="00AD4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3530A"/>
    <w:multiLevelType w:val="hybridMultilevel"/>
    <w:tmpl w:val="D3781C9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CE"/>
    <w:rsid w:val="00007B7D"/>
    <w:rsid w:val="00045121"/>
    <w:rsid w:val="00063AE8"/>
    <w:rsid w:val="00066D4C"/>
    <w:rsid w:val="0008465D"/>
    <w:rsid w:val="00093C96"/>
    <w:rsid w:val="000B2D20"/>
    <w:rsid w:val="00130828"/>
    <w:rsid w:val="001323C1"/>
    <w:rsid w:val="001349E7"/>
    <w:rsid w:val="00153156"/>
    <w:rsid w:val="00155230"/>
    <w:rsid w:val="0016340B"/>
    <w:rsid w:val="00163678"/>
    <w:rsid w:val="0019250C"/>
    <w:rsid w:val="001A082A"/>
    <w:rsid w:val="001C1D23"/>
    <w:rsid w:val="001F25F8"/>
    <w:rsid w:val="001F7FCE"/>
    <w:rsid w:val="00260724"/>
    <w:rsid w:val="0026113B"/>
    <w:rsid w:val="002A26BF"/>
    <w:rsid w:val="002C0F1B"/>
    <w:rsid w:val="00352E51"/>
    <w:rsid w:val="00356598"/>
    <w:rsid w:val="003C0186"/>
    <w:rsid w:val="003C591B"/>
    <w:rsid w:val="003E3BDF"/>
    <w:rsid w:val="0044201A"/>
    <w:rsid w:val="00475A22"/>
    <w:rsid w:val="0049429D"/>
    <w:rsid w:val="004A0928"/>
    <w:rsid w:val="004C3A4C"/>
    <w:rsid w:val="004E0A0B"/>
    <w:rsid w:val="004E5F23"/>
    <w:rsid w:val="0051694A"/>
    <w:rsid w:val="00530155"/>
    <w:rsid w:val="00542EFE"/>
    <w:rsid w:val="00575086"/>
    <w:rsid w:val="005966FE"/>
    <w:rsid w:val="00597139"/>
    <w:rsid w:val="005B6A67"/>
    <w:rsid w:val="005C12A7"/>
    <w:rsid w:val="005F04DF"/>
    <w:rsid w:val="00612A21"/>
    <w:rsid w:val="0063276F"/>
    <w:rsid w:val="00671A43"/>
    <w:rsid w:val="006875E9"/>
    <w:rsid w:val="006F2304"/>
    <w:rsid w:val="00740C10"/>
    <w:rsid w:val="00776397"/>
    <w:rsid w:val="0078194F"/>
    <w:rsid w:val="008170D7"/>
    <w:rsid w:val="00825948"/>
    <w:rsid w:val="00851192"/>
    <w:rsid w:val="008F6D59"/>
    <w:rsid w:val="009073A3"/>
    <w:rsid w:val="009121C2"/>
    <w:rsid w:val="009622B6"/>
    <w:rsid w:val="00984F2F"/>
    <w:rsid w:val="00985B53"/>
    <w:rsid w:val="00A03BDD"/>
    <w:rsid w:val="00A4260A"/>
    <w:rsid w:val="00A51DA4"/>
    <w:rsid w:val="00A56A75"/>
    <w:rsid w:val="00AB2B90"/>
    <w:rsid w:val="00AD4C1A"/>
    <w:rsid w:val="00B444A8"/>
    <w:rsid w:val="00B63B94"/>
    <w:rsid w:val="00BA5B4F"/>
    <w:rsid w:val="00C20E84"/>
    <w:rsid w:val="00C33371"/>
    <w:rsid w:val="00C56935"/>
    <w:rsid w:val="00C82D12"/>
    <w:rsid w:val="00C903D7"/>
    <w:rsid w:val="00CC5A49"/>
    <w:rsid w:val="00CC6B41"/>
    <w:rsid w:val="00D17436"/>
    <w:rsid w:val="00D45192"/>
    <w:rsid w:val="00D711AA"/>
    <w:rsid w:val="00D843B0"/>
    <w:rsid w:val="00DA57F0"/>
    <w:rsid w:val="00DB4C7F"/>
    <w:rsid w:val="00DE2F5C"/>
    <w:rsid w:val="00E00AEB"/>
    <w:rsid w:val="00E025EC"/>
    <w:rsid w:val="00E22033"/>
    <w:rsid w:val="00EA3F6B"/>
    <w:rsid w:val="00EB124B"/>
    <w:rsid w:val="00ED7CDB"/>
    <w:rsid w:val="00EE7981"/>
    <w:rsid w:val="00EF3458"/>
    <w:rsid w:val="00F77D76"/>
    <w:rsid w:val="00F8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3AD4"/>
  <w15:chartTrackingRefBased/>
  <w15:docId w15:val="{B45ED430-7DDD-485E-9F57-D9FB4612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7FCE"/>
    <w:pPr>
      <w:spacing w:after="0" w:line="240" w:lineRule="auto"/>
    </w:pPr>
  </w:style>
  <w:style w:type="paragraph" w:styleId="BalloonText">
    <w:name w:val="Balloon Text"/>
    <w:basedOn w:val="Normal"/>
    <w:link w:val="BalloonTextChar"/>
    <w:uiPriority w:val="99"/>
    <w:semiHidden/>
    <w:unhideWhenUsed/>
    <w:rsid w:val="00671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A43"/>
    <w:rPr>
      <w:rFonts w:ascii="Segoe UI" w:hAnsi="Segoe UI" w:cs="Segoe UI"/>
      <w:sz w:val="18"/>
      <w:szCs w:val="18"/>
    </w:rPr>
  </w:style>
  <w:style w:type="paragraph" w:styleId="Header">
    <w:name w:val="header"/>
    <w:basedOn w:val="Normal"/>
    <w:link w:val="HeaderChar"/>
    <w:uiPriority w:val="99"/>
    <w:unhideWhenUsed/>
    <w:rsid w:val="00AD4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C1A"/>
  </w:style>
  <w:style w:type="paragraph" w:styleId="Footer">
    <w:name w:val="footer"/>
    <w:basedOn w:val="Normal"/>
    <w:link w:val="FooterChar"/>
    <w:uiPriority w:val="99"/>
    <w:unhideWhenUsed/>
    <w:rsid w:val="00AD4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1684</Words>
  <Characters>9602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Jeff</cp:lastModifiedBy>
  <cp:revision>2</cp:revision>
  <cp:lastPrinted>2018-11-06T22:15:00Z</cp:lastPrinted>
  <dcterms:created xsi:type="dcterms:W3CDTF">2018-11-13T18:07:00Z</dcterms:created>
  <dcterms:modified xsi:type="dcterms:W3CDTF">2018-11-13T18:07:00Z</dcterms:modified>
</cp:coreProperties>
</file>