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9E1" w:rsidRPr="00201137" w:rsidRDefault="00F969E1" w:rsidP="00F969E1">
      <w:pPr>
        <w:pStyle w:val="NoSpacing"/>
        <w:jc w:val="center"/>
        <w:rPr>
          <w:b/>
        </w:rPr>
      </w:pPr>
      <w:r w:rsidRPr="00201137">
        <w:rPr>
          <w:b/>
        </w:rPr>
        <w:t>Grande Ronde Model Watershed</w:t>
      </w:r>
    </w:p>
    <w:p w:rsidR="00F969E1" w:rsidRPr="00201137" w:rsidRDefault="00F969E1" w:rsidP="00F969E1">
      <w:pPr>
        <w:pStyle w:val="NoSpacing"/>
        <w:jc w:val="center"/>
        <w:rPr>
          <w:b/>
        </w:rPr>
      </w:pPr>
      <w:r w:rsidRPr="00201137">
        <w:rPr>
          <w:b/>
        </w:rPr>
        <w:t>Board of Directors’ Meeting</w:t>
      </w:r>
    </w:p>
    <w:p w:rsidR="00F969E1" w:rsidRPr="00201137" w:rsidRDefault="00F969E1" w:rsidP="00F969E1">
      <w:pPr>
        <w:pStyle w:val="NoSpacing"/>
        <w:jc w:val="center"/>
        <w:rPr>
          <w:b/>
        </w:rPr>
      </w:pPr>
      <w:r>
        <w:rPr>
          <w:b/>
        </w:rPr>
        <w:t>May 9</w:t>
      </w:r>
      <w:r w:rsidRPr="00201137">
        <w:rPr>
          <w:b/>
        </w:rPr>
        <w:t>, 2017, 5:00 p.m.</w:t>
      </w:r>
    </w:p>
    <w:p w:rsidR="00F969E1" w:rsidRDefault="00F969E1" w:rsidP="00F969E1">
      <w:pPr>
        <w:pStyle w:val="NoSpacing"/>
        <w:jc w:val="center"/>
        <w:rPr>
          <w:b/>
        </w:rPr>
      </w:pPr>
      <w:r>
        <w:rPr>
          <w:b/>
        </w:rPr>
        <w:t>Elgin Community Center in Elgin</w:t>
      </w:r>
      <w:bookmarkStart w:id="0" w:name="_GoBack"/>
      <w:bookmarkEnd w:id="0"/>
    </w:p>
    <w:p w:rsidR="007A5A0C" w:rsidRDefault="007A5A0C" w:rsidP="00F969E1">
      <w:pPr>
        <w:spacing w:line="240" w:lineRule="auto"/>
        <w:jc w:val="center"/>
      </w:pPr>
    </w:p>
    <w:p w:rsidR="00F969E1" w:rsidRDefault="00F969E1" w:rsidP="00F969E1">
      <w:pPr>
        <w:spacing w:line="240" w:lineRule="auto"/>
      </w:pPr>
      <w:r>
        <w:t>Susan Roberts, Chair, brought the meeting to order at 5:00 p.m.</w:t>
      </w:r>
    </w:p>
    <w:p w:rsidR="0065444D" w:rsidRDefault="0065444D" w:rsidP="00F969E1">
      <w:pPr>
        <w:spacing w:line="240" w:lineRule="auto"/>
      </w:pPr>
      <w:r>
        <w:rPr>
          <w:b/>
        </w:rPr>
        <w:t xml:space="preserve">Approval of </w:t>
      </w:r>
      <w:r w:rsidR="00C430DF">
        <w:rPr>
          <w:b/>
        </w:rPr>
        <w:t>M</w:t>
      </w:r>
      <w:r>
        <w:rPr>
          <w:b/>
        </w:rPr>
        <w:t xml:space="preserve">inutes and </w:t>
      </w:r>
      <w:r w:rsidR="00C430DF">
        <w:rPr>
          <w:b/>
        </w:rPr>
        <w:t>A</w:t>
      </w:r>
      <w:r>
        <w:rPr>
          <w:b/>
        </w:rPr>
        <w:t xml:space="preserve">genda: </w:t>
      </w:r>
      <w:r>
        <w:t xml:space="preserve">Larry Cribbs moved to approve </w:t>
      </w:r>
      <w:r w:rsidR="00C430DF">
        <w:t xml:space="preserve">the </w:t>
      </w:r>
      <w:r>
        <w:t>February 28</w:t>
      </w:r>
      <w:r w:rsidR="00C430DF">
        <w:t>, 2017, meeting</w:t>
      </w:r>
      <w:r>
        <w:t xml:space="preserve"> minutes, and </w:t>
      </w:r>
      <w:r w:rsidR="00C430DF">
        <w:t xml:space="preserve">the May 9, 2017, </w:t>
      </w:r>
      <w:r>
        <w:t>meeting agenda</w:t>
      </w:r>
      <w:r w:rsidR="00C430DF">
        <w:t>;</w:t>
      </w:r>
      <w:r>
        <w:t xml:space="preserve"> Dave Yost seconded and the motion carried</w:t>
      </w:r>
      <w:r w:rsidR="00C430DF">
        <w:t xml:space="preserve"> (attachments to file)</w:t>
      </w:r>
      <w:r>
        <w:t xml:space="preserve">. </w:t>
      </w:r>
    </w:p>
    <w:p w:rsidR="0065444D" w:rsidRDefault="0065444D" w:rsidP="00F969E1">
      <w:pPr>
        <w:spacing w:line="240" w:lineRule="auto"/>
        <w:rPr>
          <w:b/>
        </w:rPr>
      </w:pPr>
      <w:r>
        <w:rPr>
          <w:b/>
        </w:rPr>
        <w:t>Calendar/</w:t>
      </w:r>
      <w:r w:rsidR="00C430DF">
        <w:rPr>
          <w:b/>
        </w:rPr>
        <w:t>A</w:t>
      </w:r>
      <w:r>
        <w:rPr>
          <w:b/>
        </w:rPr>
        <w:t xml:space="preserve">nnouncements: </w:t>
      </w:r>
    </w:p>
    <w:p w:rsidR="0065444D" w:rsidRDefault="0065444D" w:rsidP="00F969E1">
      <w:pPr>
        <w:spacing w:line="240" w:lineRule="auto"/>
      </w:pPr>
      <w:r w:rsidRPr="003F384C">
        <w:rPr>
          <w:b/>
          <w:i/>
          <w:u w:val="single"/>
        </w:rPr>
        <w:t>DSL awards</w:t>
      </w:r>
      <w:r>
        <w:t>: Jeff Oveson introduced the two awards given to GRMW partners</w:t>
      </w:r>
      <w:r w:rsidR="00497470">
        <w:t xml:space="preserve"> </w:t>
      </w:r>
      <w:r w:rsidR="00730572">
        <w:t>(</w:t>
      </w:r>
      <w:r w:rsidR="00497470">
        <w:t>(CC44 Southern Cross (CTUIR), and 6 Ranch (GRMW)) and shared photos from the event as well as the award plaque</w:t>
      </w:r>
      <w:r>
        <w:t>.</w:t>
      </w:r>
      <w:r w:rsidR="00497470">
        <w:t xml:space="preserve">  Usually there is only one award given, but this year they felt both projects deserved the award. </w:t>
      </w:r>
      <w:r>
        <w:t xml:space="preserve">Coby Menton gave an overview and description of the award event in Salem.  Liza Jane McAlister of 6 Ranch (one of the award recipients) was present at the meeting.  She expressed her appreciation of the award, and that it was an honor to be </w:t>
      </w:r>
      <w:r w:rsidR="00730572">
        <w:t>there.  She was proud</w:t>
      </w:r>
      <w:r w:rsidR="007C057F">
        <w:t xml:space="preserve"> that a project highlighting ranching and restoration working together was recognized. </w:t>
      </w:r>
    </w:p>
    <w:p w:rsidR="00730572" w:rsidRDefault="00730572" w:rsidP="00F969E1">
      <w:pPr>
        <w:spacing w:line="240" w:lineRule="auto"/>
      </w:pPr>
      <w:r>
        <w:t>Jeff announced that former employee</w:t>
      </w:r>
      <w:r w:rsidR="00C430DF">
        <w:t>,</w:t>
      </w:r>
      <w:r>
        <w:t xml:space="preserve"> Cecilia Noyes’ husband Jim has passed away and that there would be a celebration of life on June 3</w:t>
      </w:r>
      <w:r w:rsidR="00D35A7D">
        <w:t>, 2017.</w:t>
      </w:r>
      <w:r>
        <w:t xml:space="preserve"> </w:t>
      </w:r>
    </w:p>
    <w:p w:rsidR="007C057F" w:rsidRDefault="007C057F" w:rsidP="00F969E1">
      <w:pPr>
        <w:spacing w:line="240" w:lineRule="auto"/>
      </w:pPr>
      <w:r w:rsidRPr="003F384C">
        <w:rPr>
          <w:b/>
          <w:i/>
          <w:u w:val="single"/>
        </w:rPr>
        <w:t>25</w:t>
      </w:r>
      <w:r w:rsidRPr="003F384C">
        <w:rPr>
          <w:b/>
          <w:i/>
          <w:u w:val="single"/>
          <w:vertAlign w:val="superscript"/>
        </w:rPr>
        <w:t>th</w:t>
      </w:r>
      <w:r w:rsidRPr="003F384C">
        <w:rPr>
          <w:b/>
          <w:i/>
          <w:u w:val="single"/>
        </w:rPr>
        <w:t xml:space="preserve"> Anniversary BBQ</w:t>
      </w:r>
      <w:r>
        <w:t xml:space="preserve">: </w:t>
      </w:r>
      <w:r w:rsidR="00C33DA9">
        <w:t>GRMWP’s</w:t>
      </w:r>
      <w:r>
        <w:t xml:space="preserve"> 25</w:t>
      </w:r>
      <w:r w:rsidRPr="007C057F">
        <w:rPr>
          <w:vertAlign w:val="superscript"/>
        </w:rPr>
        <w:t>th</w:t>
      </w:r>
      <w:r>
        <w:t xml:space="preserve"> </w:t>
      </w:r>
      <w:r w:rsidR="00C430DF">
        <w:t>A</w:t>
      </w:r>
      <w:r>
        <w:t xml:space="preserve">nniversary BBQ and </w:t>
      </w:r>
      <w:r w:rsidR="00C430DF">
        <w:t>B</w:t>
      </w:r>
      <w:r>
        <w:t>oard meeting will be held on August 22</w:t>
      </w:r>
      <w:r w:rsidR="00D35A7D">
        <w:t>, 2017,</w:t>
      </w:r>
      <w:r>
        <w:t xml:space="preserve"> at the Wallowa Homeland Dance Arbor in Wallowa.  A tour of the upcoming Tamkaliks project and the new longhouse will take place before the meeting and dinner.</w:t>
      </w:r>
      <w:r w:rsidR="00730572">
        <w:t xml:space="preserve">  Past and present </w:t>
      </w:r>
      <w:r w:rsidR="00C430DF">
        <w:t>B</w:t>
      </w:r>
      <w:r w:rsidR="00730572">
        <w:t xml:space="preserve">oard </w:t>
      </w:r>
      <w:r w:rsidR="00C430DF">
        <w:t>M</w:t>
      </w:r>
      <w:r w:rsidR="00730572">
        <w:t xml:space="preserve">embers </w:t>
      </w:r>
      <w:r w:rsidR="00C430DF">
        <w:t>are</w:t>
      </w:r>
      <w:r w:rsidR="00730572">
        <w:t xml:space="preserve"> invited. </w:t>
      </w:r>
      <w:r>
        <w:t xml:space="preserve"> </w:t>
      </w:r>
    </w:p>
    <w:p w:rsidR="007C057F" w:rsidRDefault="007C057F" w:rsidP="00F969E1">
      <w:pPr>
        <w:spacing w:line="240" w:lineRule="auto"/>
        <w:rPr>
          <w:b/>
        </w:rPr>
      </w:pPr>
      <w:r>
        <w:rPr>
          <w:b/>
        </w:rPr>
        <w:t xml:space="preserve">Review &amp; Approval Project Proposals: </w:t>
      </w:r>
    </w:p>
    <w:p w:rsidR="007C057F" w:rsidRDefault="007C057F" w:rsidP="00F969E1">
      <w:pPr>
        <w:spacing w:line="240" w:lineRule="auto"/>
      </w:pPr>
      <w:r w:rsidRPr="00591E20">
        <w:rPr>
          <w:b/>
          <w:i/>
          <w:u w:val="single"/>
        </w:rPr>
        <w:t>UGR Carcass Addition Evaluation Project</w:t>
      </w:r>
      <w:r>
        <w:t xml:space="preserve">: Jesse Steele presented the project from OSU </w:t>
      </w:r>
      <w:r w:rsidR="00C33DA9">
        <w:t>graduate</w:t>
      </w:r>
      <w:r>
        <w:t xml:space="preserve"> student, </w:t>
      </w:r>
      <w:r w:rsidR="000F5F83">
        <w:t>Matt Kaylor, r</w:t>
      </w:r>
      <w:r>
        <w:t>equesting $18,095 from OWEB FIP</w:t>
      </w:r>
      <w:r w:rsidR="00C430DF">
        <w:t xml:space="preserve"> funds</w:t>
      </w:r>
      <w:r>
        <w:t xml:space="preserve">. </w:t>
      </w:r>
      <w:r w:rsidR="000829AC">
        <w:t xml:space="preserve"> This project is in two tier 1 BSRs.</w:t>
      </w:r>
      <w:r>
        <w:t xml:space="preserve"> The I</w:t>
      </w:r>
      <w:r w:rsidR="00C430DF">
        <w:t>mplementation Team (I</w:t>
      </w:r>
      <w:r>
        <w:t>T</w:t>
      </w:r>
      <w:r w:rsidR="00C430DF">
        <w:t>)</w:t>
      </w:r>
      <w:r w:rsidR="00A9441F">
        <w:t xml:space="preserve"> and staff</w:t>
      </w:r>
      <w:r w:rsidR="003F384C">
        <w:t xml:space="preserve"> recommend</w:t>
      </w:r>
      <w:r w:rsidR="00C33DA9">
        <w:t>ed</w:t>
      </w:r>
      <w:r>
        <w:t xml:space="preserve"> </w:t>
      </w:r>
      <w:r w:rsidR="000F5F83">
        <w:t>to fund this project. Norm Cimon mentioned that he really liked that this pr</w:t>
      </w:r>
      <w:r w:rsidR="00FD7592">
        <w:t>oject included monitoring the efficiency of these treatments.  Jed Hassinger asked if this was more academic research, or if it will be ongoing.  Jesse explained that it would depend on the results of these first treatments</w:t>
      </w:r>
      <w:r w:rsidR="00A9441F">
        <w:t>, and that the Atlas has carcass addition as a highly ranked action item, so it is possible that this will be done on a continued basis</w:t>
      </w:r>
      <w:r w:rsidR="00FD7592">
        <w:t>.  Jed asked about nutrient load from the addition of carcasses</w:t>
      </w:r>
      <w:r w:rsidR="00A9441F">
        <w:t>, and that it seemed counterproductive to other restoration actions</w:t>
      </w:r>
      <w:r w:rsidR="00FD7592">
        <w:t>.  Allen Childs thought that it would be good to know how far the nutrients would travel downstream.  Colleen Fagan mentioned that these provide different nutrients that would be consumed by macroinvertebrates and fish</w:t>
      </w:r>
      <w:r w:rsidR="00A9441F">
        <w:t xml:space="preserve"> to increase primary productivity</w:t>
      </w:r>
      <w:r w:rsidR="00FD7592">
        <w:t>. Allen Childs move</w:t>
      </w:r>
      <w:r w:rsidR="00763748">
        <w:t>d to fund</w:t>
      </w:r>
      <w:r w:rsidR="00FD7592">
        <w:t>, Norm Ci</w:t>
      </w:r>
      <w:r w:rsidR="003F384C">
        <w:t>mon seconded, and the motion</w:t>
      </w:r>
      <w:r w:rsidR="00FD7592">
        <w:t xml:space="preserve"> carried. </w:t>
      </w:r>
    </w:p>
    <w:p w:rsidR="00FD7592" w:rsidRDefault="00FD7592" w:rsidP="00F969E1">
      <w:pPr>
        <w:spacing w:line="240" w:lineRule="auto"/>
      </w:pPr>
      <w:r w:rsidRPr="00591E20">
        <w:rPr>
          <w:b/>
          <w:i/>
          <w:u w:val="single"/>
        </w:rPr>
        <w:t>Bird Track Springs Fish Habitat Restoration Project</w:t>
      </w:r>
      <w:r>
        <w:t xml:space="preserve">: </w:t>
      </w:r>
      <w:r w:rsidR="0080414D">
        <w:t xml:space="preserve"> </w:t>
      </w:r>
      <w:r w:rsidR="000829AC">
        <w:t>Jesse presented project from CTUIR</w:t>
      </w:r>
      <w:r w:rsidR="000749AA">
        <w:t>, requesting $507,016</w:t>
      </w:r>
      <w:r w:rsidR="00287EE1">
        <w:t xml:space="preserve"> from OWEB FIP </w:t>
      </w:r>
      <w:r w:rsidR="00C430DF">
        <w:t xml:space="preserve">funds </w:t>
      </w:r>
      <w:r w:rsidR="00287EE1">
        <w:t>and $3,</w:t>
      </w:r>
      <w:r w:rsidR="000829AC">
        <w:t>3</w:t>
      </w:r>
      <w:r w:rsidR="00287EE1">
        <w:t>41,646</w:t>
      </w:r>
      <w:r w:rsidR="000829AC">
        <w:t xml:space="preserve"> from BPA.  This project is in a tier 2 BSR on the main stem </w:t>
      </w:r>
      <w:r w:rsidR="00C430DF">
        <w:t xml:space="preserve">of the </w:t>
      </w:r>
      <w:r w:rsidR="000829AC">
        <w:t>Grande Ronde</w:t>
      </w:r>
      <w:r w:rsidR="00C430DF">
        <w:t xml:space="preserve"> River</w:t>
      </w:r>
      <w:r w:rsidR="000829AC">
        <w:t xml:space="preserve">. </w:t>
      </w:r>
      <w:r w:rsidR="003F384C">
        <w:t>Recommend</w:t>
      </w:r>
      <w:r w:rsidR="0080414D">
        <w:t xml:space="preserve"> to fu</w:t>
      </w:r>
      <w:r w:rsidR="000829AC">
        <w:t xml:space="preserve">nd by IT and staff.  A previous request to lower fund amount from BPA was fulfilled by Allen Childs and Jake Kimbro.  Jesse noted a recommendation from the IT to identify more cost share in the budget.  </w:t>
      </w:r>
      <w:r w:rsidR="003F39DC">
        <w:t>This project rated 4</w:t>
      </w:r>
      <w:r w:rsidR="003F39DC" w:rsidRPr="003F39DC">
        <w:rPr>
          <w:vertAlign w:val="superscript"/>
        </w:rPr>
        <w:t>th</w:t>
      </w:r>
      <w:r w:rsidR="003F39DC">
        <w:t xml:space="preserve"> on the list of all projects reviewed by IT.  Nick Myatt asked why this project was rated so low, but had such a large price tag.  Jesse </w:t>
      </w:r>
      <w:r w:rsidR="003F39DC">
        <w:lastRenderedPageBreak/>
        <w:t>explained that it was probably because it was in a tier 2 BSR, and tier 1 projects were first on the list.  Katie Frenyea said there was a question of known fish use.  Jesse said there was a question here because of water temperatures, and that the hope is that the project would address temperature issues. Allen Childs discussed the cold water potential and aquifer water storage associated with this project.  Norm Cimon asked about infrared on the d</w:t>
      </w:r>
      <w:r w:rsidR="000749AA">
        <w:t>rone to monitor water temps.  Allen said they are using temperature probes to measure temperature, as well as using piezometers to measure groundwater depth</w:t>
      </w:r>
      <w:r w:rsidR="003F39DC">
        <w:t xml:space="preserve">.  </w:t>
      </w:r>
      <w:r w:rsidR="000749AA">
        <w:t xml:space="preserve">GRMW will fly </w:t>
      </w:r>
      <w:r w:rsidR="00C430DF">
        <w:t xml:space="preserve">the </w:t>
      </w:r>
      <w:r w:rsidR="000749AA">
        <w:t xml:space="preserve">project area to capture FLIR imagery in August of this year. </w:t>
      </w:r>
      <w:r w:rsidR="00763748">
        <w:t>Larry Cribbs mo</w:t>
      </w:r>
      <w:r w:rsidR="00C430DF">
        <w:t>ved</w:t>
      </w:r>
      <w:r w:rsidR="00763748">
        <w:t xml:space="preserve"> to fund</w:t>
      </w:r>
      <w:r w:rsidR="000749AA">
        <w:t>, Jed Hassin</w:t>
      </w:r>
      <w:r w:rsidR="003F384C">
        <w:t>ger seconded, and the motion</w:t>
      </w:r>
      <w:r w:rsidR="000749AA">
        <w:t xml:space="preserve"> carried.</w:t>
      </w:r>
      <w:r w:rsidR="000829AC">
        <w:t xml:space="preserve"> </w:t>
      </w:r>
    </w:p>
    <w:p w:rsidR="004866FA" w:rsidRDefault="00287EE1" w:rsidP="00F969E1">
      <w:pPr>
        <w:spacing w:line="240" w:lineRule="auto"/>
      </w:pPr>
      <w:r w:rsidRPr="00386B82">
        <w:rPr>
          <w:b/>
          <w:i/>
          <w:u w:val="single"/>
        </w:rPr>
        <w:t>Whiskey Creek Courtney Ranch Restoration Project</w:t>
      </w:r>
      <w:r>
        <w:t>: Jesse</w:t>
      </w:r>
      <w:r w:rsidR="007F5DE4">
        <w:t xml:space="preserve"> </w:t>
      </w:r>
      <w:r>
        <w:t xml:space="preserve">presented project from GRMW with assistance </w:t>
      </w:r>
      <w:r w:rsidR="003F384C">
        <w:t xml:space="preserve">from </w:t>
      </w:r>
      <w:r>
        <w:t>SWCD and NRCS</w:t>
      </w:r>
      <w:r w:rsidR="00281239">
        <w:t xml:space="preserve">, requesting $310,946 OWEB </w:t>
      </w:r>
      <w:r w:rsidR="003F384C">
        <w:t>FIP</w:t>
      </w:r>
      <w:r w:rsidR="00C430DF">
        <w:t xml:space="preserve"> funds and </w:t>
      </w:r>
      <w:r w:rsidR="00281239">
        <w:t>$23,760 BPA</w:t>
      </w:r>
      <w:r w:rsidR="00C430DF">
        <w:t xml:space="preserve"> funds</w:t>
      </w:r>
      <w:r>
        <w:t xml:space="preserve">.  </w:t>
      </w:r>
      <w:r w:rsidR="00281239">
        <w:t xml:space="preserve">The IT and staff recommend to fund.  </w:t>
      </w:r>
      <w:r>
        <w:t>This is a tier 3 project.  Jesse explains why there are some tier 3 projects on the proposal list: in the OWEB FIP application</w:t>
      </w:r>
      <w:r w:rsidR="00C430DF">
        <w:t>,</w:t>
      </w:r>
      <w:r>
        <w:t xml:space="preserve"> they wanted to focus on some steelhead only areas.  This is a high priority steelhead area.  </w:t>
      </w:r>
      <w:r w:rsidR="00281239">
        <w:t>SWCD was approved for some RCPP funding, part of which will cover some of the actions in the project.  The IT recommends to monitor the percent dry units in whiskey creek.  This will be done using the drone.  Another concern of the IT was about how long these structures (PALS) will last.  Jesse talked about visiting a similar project on Asotin Creek in Washington state, and how impressive it was.  S</w:t>
      </w:r>
      <w:r w:rsidR="003F384C">
        <w:t>usan Roberts asked</w:t>
      </w:r>
      <w:r w:rsidR="00281239">
        <w:t xml:space="preserve"> how so many structures could be done with so little funding.  Jesse s</w:t>
      </w:r>
      <w:r w:rsidR="00C33DA9">
        <w:t xml:space="preserve">tated </w:t>
      </w:r>
      <w:r w:rsidR="00281239">
        <w:t xml:space="preserve">these structures </w:t>
      </w:r>
      <w:r w:rsidR="0089045D">
        <w:t>can</w:t>
      </w:r>
      <w:r w:rsidR="00281239">
        <w:t xml:space="preserve"> </w:t>
      </w:r>
      <w:r w:rsidR="00C27F98">
        <w:t>be done cheap</w:t>
      </w:r>
      <w:r w:rsidR="00C430DF">
        <w:t>er</w:t>
      </w:r>
      <w:r w:rsidR="00C27F98">
        <w:t xml:space="preserve">. </w:t>
      </w:r>
      <w:r w:rsidR="00C33DA9">
        <w:t xml:space="preserve"> </w:t>
      </w:r>
      <w:r w:rsidR="00C27F98">
        <w:t>Norm Cimon asked about juvenile Chinook use.  Jesse said that if they were to use it, it would be the lower mile for cold water refuge. Allen Childs asked if t</w:t>
      </w:r>
      <w:r w:rsidR="004866FA">
        <w:t>his project will go under CREP.  Jesse explained that the riparian fence will be rebuilt and include all of the floodplain.  Some of this will be approved for CREP, but some will not</w:t>
      </w:r>
      <w:r w:rsidR="00763748">
        <w:t>.  Dave Yost mo</w:t>
      </w:r>
      <w:r w:rsidR="00BE5B6B">
        <w:t>v</w:t>
      </w:r>
      <w:r w:rsidR="00763748">
        <w:t>ed to fund</w:t>
      </w:r>
      <w:r w:rsidR="004866FA">
        <w:t xml:space="preserve">, Larry Nall seconded, and the motion carried.  </w:t>
      </w:r>
    </w:p>
    <w:p w:rsidR="00287EE1" w:rsidRDefault="004866FA" w:rsidP="00F969E1">
      <w:pPr>
        <w:spacing w:line="240" w:lineRule="auto"/>
      </w:pPr>
      <w:r>
        <w:t>Jeff Oveson thanked Katie Frenyea for working to keep RCPP funds allocated to our projects.  Katie followed up with comments that</w:t>
      </w:r>
      <w:r w:rsidR="003F384C">
        <w:t xml:space="preserve"> it was important for the things</w:t>
      </w:r>
      <w:r>
        <w:t xml:space="preserve"> discussed in the application to be honored and the funds will be allocated as originally planned.</w:t>
      </w:r>
      <w:r w:rsidR="00C27F98">
        <w:t xml:space="preserve"> </w:t>
      </w:r>
      <w:r w:rsidR="00281239">
        <w:t xml:space="preserve">  </w:t>
      </w:r>
    </w:p>
    <w:p w:rsidR="007D26E6" w:rsidRDefault="004866FA" w:rsidP="00F969E1">
      <w:pPr>
        <w:spacing w:line="240" w:lineRule="auto"/>
      </w:pPr>
      <w:r w:rsidRPr="00386B82">
        <w:rPr>
          <w:b/>
          <w:i/>
          <w:u w:val="single"/>
        </w:rPr>
        <w:t>Catherine Creek Hall Ranch Fish Habitat Restoration Project</w:t>
      </w:r>
      <w:r>
        <w:t>:  Jesse presented the project from ODFW</w:t>
      </w:r>
      <w:r w:rsidR="007F5DE4">
        <w:t xml:space="preserve"> requesting $339,887 </w:t>
      </w:r>
      <w:r w:rsidR="00BE5B6B">
        <w:t xml:space="preserve">in </w:t>
      </w:r>
      <w:r w:rsidR="007F5DE4">
        <w:t>OWEB FIP</w:t>
      </w:r>
      <w:r w:rsidR="00BE5B6B">
        <w:t xml:space="preserve"> funds and </w:t>
      </w:r>
      <w:r w:rsidR="007F5DE4">
        <w:t xml:space="preserve">$156,386 </w:t>
      </w:r>
      <w:r w:rsidR="00BE5B6B">
        <w:t xml:space="preserve">in </w:t>
      </w:r>
      <w:r w:rsidR="007F5DE4">
        <w:t>BPA</w:t>
      </w:r>
      <w:r w:rsidR="00BE5B6B">
        <w:t xml:space="preserve"> funds</w:t>
      </w:r>
      <w:r>
        <w:t xml:space="preserve">. This is in a tier 1 BSR, on OSU </w:t>
      </w:r>
      <w:r w:rsidR="00BE5B6B">
        <w:t>A</w:t>
      </w:r>
      <w:r>
        <w:t xml:space="preserve">g </w:t>
      </w:r>
      <w:r w:rsidR="00BE5B6B">
        <w:t>R</w:t>
      </w:r>
      <w:r>
        <w:t xml:space="preserve">esearch </w:t>
      </w:r>
      <w:r w:rsidR="00BE5B6B">
        <w:t>S</w:t>
      </w:r>
      <w:r>
        <w:t>tation</w:t>
      </w:r>
      <w:r w:rsidR="00BE5B6B">
        <w:t xml:space="preserve"> property</w:t>
      </w:r>
      <w:r>
        <w:t>.</w:t>
      </w:r>
      <w:r w:rsidR="007F5DE4">
        <w:t xml:space="preserve">  The IT and staff recommend to fund.  An IT recommendation is to evaluate cold water refuge. This will be done with the FLIR camera.  Norm Cimon asked about moving the highway out of the floodplain.  There was discussion about the options around this issue.  The NOAA representative on the IT would like to see a plan to deal with adult Chinook during implementation of this project.  This project was ranked number 1 out of the 6 reviewed.  Dave Yost asked about </w:t>
      </w:r>
      <w:r w:rsidR="00B56FA9">
        <w:t xml:space="preserve">how riparian fencing would work with OSU grazing research.  Colleen Fagan explained that the fencing would most likely include all riparian and side channel areas. </w:t>
      </w:r>
      <w:r w:rsidR="007F5DE4">
        <w:t xml:space="preserve"> </w:t>
      </w:r>
      <w:r w:rsidR="00B56FA9">
        <w:t xml:space="preserve">Dave Yost asked would </w:t>
      </w:r>
      <w:r w:rsidR="00BE5B6B">
        <w:t xml:space="preserve">there </w:t>
      </w:r>
      <w:r w:rsidR="00B56FA9">
        <w:t xml:space="preserve">be </w:t>
      </w:r>
      <w:r w:rsidR="00BE5B6B">
        <w:t xml:space="preserve">a </w:t>
      </w:r>
      <w:r w:rsidR="00B56FA9">
        <w:t xml:space="preserve">request of additional funds for phase 2 of the project.  Jesse said there would be if the option of moving the highway </w:t>
      </w:r>
      <w:r w:rsidR="00C33DA9">
        <w:t>was</w:t>
      </w:r>
      <w:r w:rsidR="00B56FA9">
        <w:t xml:space="preserve"> selected.  But, the contractors were challenged with creating a project that would still be beneficial even if the highway was not moved.  Susan Roberts asked if ODOT would be providing any funding for highway alteration.  Jesse said that ODOT was more open to the idea of moving the highway than they were in the beginning, but receiving </w:t>
      </w:r>
      <w:r w:rsidR="007D26E6">
        <w:t>any</w:t>
      </w:r>
      <w:r w:rsidR="00B56FA9">
        <w:t xml:space="preserve"> funding from them was not likely. </w:t>
      </w:r>
      <w:r w:rsidR="00690458">
        <w:t>Jed Hassinger asked if the road were moved, would it be on the OSU property.  Jesse said that it would</w:t>
      </w:r>
      <w:r w:rsidR="00BE5B6B">
        <w:t xml:space="preserve"> be. </w:t>
      </w:r>
      <w:r w:rsidR="00690458">
        <w:t xml:space="preserve"> Larry Cribbs and Allen Childs commented that the road used to go that route, and that the old road prism was still intact. </w:t>
      </w:r>
      <w:r w:rsidR="00763748">
        <w:t>Norm Cimon mo</w:t>
      </w:r>
      <w:r w:rsidR="00BE5B6B">
        <w:t>ve</w:t>
      </w:r>
      <w:r w:rsidR="00763748">
        <w:t>d to fund</w:t>
      </w:r>
      <w:r w:rsidR="007D26E6">
        <w:t xml:space="preserve">, Katie Frenyea seconded, and the motion carried. </w:t>
      </w:r>
    </w:p>
    <w:p w:rsidR="00690458" w:rsidRDefault="00690458" w:rsidP="00F969E1">
      <w:pPr>
        <w:spacing w:line="240" w:lineRule="auto"/>
      </w:pPr>
      <w:r w:rsidRPr="00386B82">
        <w:rPr>
          <w:b/>
          <w:i/>
          <w:u w:val="single"/>
        </w:rPr>
        <w:t>Bear Creek Cattle Riparian Fencing &amp; Monitoring</w:t>
      </w:r>
      <w:r>
        <w:t>: Jesse presented the</w:t>
      </w:r>
      <w:r w:rsidR="004E3C02">
        <w:t xml:space="preserve"> project from USFS requesting $195,493</w:t>
      </w:r>
      <w:r>
        <w:t>.  This project is in a tier 2 BSR.  Steelhead stream, but without much</w:t>
      </w:r>
      <w:r w:rsidR="00354BE7">
        <w:t xml:space="preserve"> fish</w:t>
      </w:r>
      <w:r>
        <w:t xml:space="preserve"> use data.  The IT and staff recommend to not fund.  Main reason is </w:t>
      </w:r>
      <w:r w:rsidR="00354BE7">
        <w:t>that</w:t>
      </w:r>
      <w:r>
        <w:t xml:space="preserve"> it is not </w:t>
      </w:r>
      <w:r w:rsidR="004E3C02">
        <w:t xml:space="preserve">a fish habitat project, but a grazing </w:t>
      </w:r>
      <w:r w:rsidR="004E3C02">
        <w:lastRenderedPageBreak/>
        <w:t xml:space="preserve">monitoring project.  Dave Yost asked if there would be more than one permit holder grazing </w:t>
      </w:r>
      <w:r w:rsidR="00717FAD">
        <w:t>the area; Jesse said that it would be one.  There were questions about the cost of the fence</w:t>
      </w:r>
      <w:r w:rsidR="004E3C02">
        <w:t>.  Jesse explained that the cost per foot was around $2.60, and that it wasn’t a concern to the IT. Dave Yost m</w:t>
      </w:r>
      <w:r w:rsidR="00763748">
        <w:t>o</w:t>
      </w:r>
      <w:r w:rsidR="00BE5B6B">
        <w:t>ved</w:t>
      </w:r>
      <w:r w:rsidR="00763748">
        <w:t xml:space="preserve"> to not fund the project, </w:t>
      </w:r>
      <w:r w:rsidR="004E3C02">
        <w:t xml:space="preserve">Larry Cribbs seconded, and the motion carried. </w:t>
      </w:r>
    </w:p>
    <w:p w:rsidR="00B52D5D" w:rsidRDefault="00344F3A" w:rsidP="00F969E1">
      <w:pPr>
        <w:spacing w:line="240" w:lineRule="auto"/>
      </w:pPr>
      <w:r w:rsidRPr="00386B82">
        <w:rPr>
          <w:b/>
          <w:i/>
          <w:u w:val="single"/>
        </w:rPr>
        <w:t>Sheep Creek Restoration Project</w:t>
      </w:r>
      <w:r>
        <w:t>: Jesse presented the p</w:t>
      </w:r>
      <w:r w:rsidR="00B52D5D">
        <w:t>roject from USFS</w:t>
      </w:r>
      <w:r>
        <w:t xml:space="preserve">.  The IT and staff recommend to not fund, at this time.  The IT recognized that this is a high priority area, but there were four concerns/contingencies: 1. Want to see sponsor use local wood source as opposed to hauling wood </w:t>
      </w:r>
      <w:r w:rsidR="00717FAD">
        <w:t xml:space="preserve">from </w:t>
      </w:r>
      <w:r>
        <w:t>25 miles</w:t>
      </w:r>
      <w:r w:rsidR="00717FAD">
        <w:t xml:space="preserve"> downstream</w:t>
      </w:r>
      <w:r>
        <w:t>.  2. Size class of wood is too large for stream. Use smaller wood. 3. Helicopter costs in moving wood. Inefficient plan.  4. Hold off on planting for a few years, to allow for hydrology to change and see what natural</w:t>
      </w:r>
      <w:r w:rsidR="00717FAD">
        <w:t xml:space="preserve"> vegetation comes up.  As well as</w:t>
      </w:r>
      <w:r>
        <w:t xml:space="preserve"> plantings that are out there from previous project.  The IT would like to see these concerns addressed and a new proposal in the Fall.   Larry Nall asked if the Forest Service would have to do a NEPA evaluation in order to source wood around the Sheep Creek project site, and if that was why they were wanting to take wood from another project (Bird Track Springs).  Jesse explained that was correct.  They had done a NEPA evaluation on the wood at Bird Track, but they weren’t able to acquire large</w:t>
      </w:r>
      <w:r w:rsidR="00B52D5D">
        <w:t xml:space="preserve"> enough wood for Bird Track, so</w:t>
      </w:r>
      <w:r>
        <w:t xml:space="preserve"> decide</w:t>
      </w:r>
      <w:r w:rsidR="00B52D5D">
        <w:t>d they would haul it up stream.  Jesse said that Joe Vacirca was exploring some options to avoid a NEPA evaluation (categorical exclusions, wood within certain distance of the road).  Larry Cribbs mo</w:t>
      </w:r>
      <w:r w:rsidR="00BE5B6B">
        <w:t>v</w:t>
      </w:r>
      <w:r w:rsidR="00B52D5D">
        <w:t>ed to not fund at this time, Joe McCorm</w:t>
      </w:r>
      <w:r w:rsidR="00BE5B6B">
        <w:t>a</w:t>
      </w:r>
      <w:r w:rsidR="00B52D5D">
        <w:t xml:space="preserve">ck seconded, and the motion carried. </w:t>
      </w:r>
    </w:p>
    <w:p w:rsidR="00B52D5D" w:rsidRDefault="00B52D5D" w:rsidP="00F969E1">
      <w:pPr>
        <w:spacing w:line="240" w:lineRule="auto"/>
      </w:pPr>
      <w:r>
        <w:t>Jesse gave an explanation o</w:t>
      </w:r>
      <w:r w:rsidR="00C33DA9">
        <w:t>n</w:t>
      </w:r>
      <w:r>
        <w:t xml:space="preserve"> the next three </w:t>
      </w:r>
      <w:r w:rsidR="00C33DA9">
        <w:t xml:space="preserve">technical assistance project </w:t>
      </w:r>
      <w:r>
        <w:t>proposals.  These are different, in that, the project has not been designed or developed yet.  The m</w:t>
      </w:r>
      <w:r w:rsidR="00717FAD">
        <w:t>ain focus is if they are planning projects</w:t>
      </w:r>
      <w:r>
        <w:t xml:space="preserve"> in the right areas (tier 1/high priority), and the proposed budget.</w:t>
      </w:r>
      <w:r w:rsidR="00EA4B77">
        <w:t xml:space="preserve">  There are separate funds set aside within </w:t>
      </w:r>
      <w:r w:rsidR="00BE5B6B">
        <w:t xml:space="preserve">the </w:t>
      </w:r>
      <w:r w:rsidR="00EA4B77">
        <w:t>OWEB FIP and BPA for technical assistance.</w:t>
      </w:r>
    </w:p>
    <w:p w:rsidR="000E13E5" w:rsidRDefault="00B52D5D" w:rsidP="00F969E1">
      <w:pPr>
        <w:spacing w:line="240" w:lineRule="auto"/>
      </w:pPr>
      <w:r w:rsidRPr="00386B82">
        <w:rPr>
          <w:b/>
          <w:i/>
          <w:u w:val="single"/>
        </w:rPr>
        <w:t>Catherine Creek State Park Fish Habitat Restoration TA</w:t>
      </w:r>
      <w:r>
        <w:t>:  Jess</w:t>
      </w:r>
      <w:r w:rsidR="00EA4B77">
        <w:t xml:space="preserve">e presented </w:t>
      </w:r>
      <w:r w:rsidR="00BE5B6B">
        <w:t xml:space="preserve">this </w:t>
      </w:r>
      <w:r w:rsidR="00EA4B77">
        <w:t>project from ODFW and GRMW requesting $96,620.  This is in a tier 1 BSR.  The IT and staff recommend to fund.  The IT noted that there is a lot of opportunity for community outreach with this project.  The IT would also like thermal refuge possibilities to be researched.  Also, that they utilize some of the high level mapping that has been done in the Atlas.</w:t>
      </w:r>
      <w:r w:rsidR="00717FAD">
        <w:t xml:space="preserve">  There were also questions</w:t>
      </w:r>
      <w:r w:rsidR="00EA4B77">
        <w:t xml:space="preserve"> if this proposal would go out for competitive bid.  The answer is yes, and OWEB is to be notified when</w:t>
      </w:r>
      <w:r w:rsidR="000E13E5">
        <w:t xml:space="preserve"> a design firm is under contract.</w:t>
      </w:r>
      <w:r w:rsidR="00EA4B77">
        <w:t xml:space="preserve"> </w:t>
      </w:r>
      <w:r w:rsidR="000E13E5">
        <w:t>Dave Yost asked if budget for contracted services would be for somebody else besides staff.  The answer is yes.  Staff is under salary wages and benefits, and the rest is under contracted services</w:t>
      </w:r>
      <w:r w:rsidR="00763748">
        <w:t>.  Dave Yost mo</w:t>
      </w:r>
      <w:r w:rsidR="00BE5B6B">
        <w:t>v</w:t>
      </w:r>
      <w:r w:rsidR="00763748">
        <w:t>ed to fund</w:t>
      </w:r>
      <w:r w:rsidR="000E13E5">
        <w:t xml:space="preserve">, Larry Cribbs seconded, and the motion carried. </w:t>
      </w:r>
    </w:p>
    <w:p w:rsidR="007E188D" w:rsidRDefault="000E13E5" w:rsidP="00F969E1">
      <w:pPr>
        <w:spacing w:line="240" w:lineRule="auto"/>
      </w:pPr>
      <w:r w:rsidRPr="00386B82">
        <w:rPr>
          <w:b/>
          <w:i/>
          <w:u w:val="single"/>
        </w:rPr>
        <w:t>UGR Bowman Fish Habitat Restoration Project TA</w:t>
      </w:r>
      <w:r>
        <w:t>:  Jesse presented the project from ODFW</w:t>
      </w:r>
      <w:r w:rsidR="00342D29">
        <w:t xml:space="preserve"> requesting $50,000 OWEB FIP</w:t>
      </w:r>
      <w:r w:rsidR="00BE5B6B">
        <w:t xml:space="preserve"> funds and </w:t>
      </w:r>
      <w:r w:rsidR="00342D29">
        <w:t xml:space="preserve">$95,930 </w:t>
      </w:r>
      <w:r w:rsidR="00BE5B6B">
        <w:t xml:space="preserve">in </w:t>
      </w:r>
      <w:r w:rsidR="00342D29">
        <w:t>BPA</w:t>
      </w:r>
      <w:r w:rsidR="00BE5B6B">
        <w:t xml:space="preserve"> funds</w:t>
      </w:r>
      <w:r>
        <w:t xml:space="preserve">.  This is in a tier 1 BSR.  </w:t>
      </w:r>
      <w:r w:rsidR="00342D29">
        <w:t xml:space="preserve">The IT and staff recommend to fund.  </w:t>
      </w:r>
      <w:r>
        <w:t xml:space="preserve">The IT recommends or hopes that the land owner would broaden the scope of this project; as it is limited to </w:t>
      </w:r>
      <w:r w:rsidR="00342D29">
        <w:t xml:space="preserve">an </w:t>
      </w:r>
      <w:r>
        <w:t xml:space="preserve">existing riparian corridor.  Colleen Fagan (project sponsor) is looking into this possibility.  NRCS has indicated that the CREP payment would probably be more than the grazing lease agreement.  </w:t>
      </w:r>
      <w:r w:rsidR="00342D29">
        <w:t xml:space="preserve">OWEB would like to be informed when a design firm is under contract.  They would also like more information regarding current and future grazing on the property.  There was discussion about getting funding from both OWEB and BPA on one project.  There was a decision </w:t>
      </w:r>
      <w:r w:rsidR="007E188D">
        <w:t>to move funding sources for Bowman</w:t>
      </w:r>
      <w:r w:rsidR="00342D29">
        <w:t xml:space="preserve"> project to only </w:t>
      </w:r>
      <w:r w:rsidR="007E188D">
        <w:t xml:space="preserve">OWEB.  And Catherine Creek State Park BPA only.  </w:t>
      </w:r>
    </w:p>
    <w:p w:rsidR="004E3C02" w:rsidRDefault="007E188D" w:rsidP="00F969E1">
      <w:pPr>
        <w:spacing w:line="240" w:lineRule="auto"/>
      </w:pPr>
      <w:r>
        <w:t xml:space="preserve">Susan Roberts withdrew the previous motion and second on the Catherine Creek State Park project, and entertained a motion to fund Catherine Creek State Park Fish Habitat Restoration TA with $96,620 from BPA.  The motion carried.  Susan Roberts then entertained a motion to fund Bowman Fish Habitat Restoration project TA with $145,930 OWEB FIP.  The motion carried. </w:t>
      </w:r>
    </w:p>
    <w:p w:rsidR="007E188D" w:rsidRDefault="007E188D" w:rsidP="00F969E1">
      <w:pPr>
        <w:spacing w:line="240" w:lineRule="auto"/>
      </w:pPr>
      <w:r w:rsidRPr="00386B82">
        <w:rPr>
          <w:b/>
          <w:i/>
          <w:u w:val="single"/>
        </w:rPr>
        <w:lastRenderedPageBreak/>
        <w:t>Dry Creek Aiwohi Restoration TA</w:t>
      </w:r>
      <w:r w:rsidR="00E03DD6">
        <w:t>:  Jesse presented the project from Union SWCD</w:t>
      </w:r>
      <w:r w:rsidR="00763748">
        <w:t xml:space="preserve"> requesting $83,197</w:t>
      </w:r>
      <w:r w:rsidR="00BE5B6B">
        <w:t xml:space="preserve"> </w:t>
      </w:r>
      <w:r w:rsidR="00C33DA9">
        <w:t>in OWEB</w:t>
      </w:r>
      <w:r w:rsidR="00763748">
        <w:t xml:space="preserve"> FIP</w:t>
      </w:r>
      <w:r w:rsidR="00BE5B6B">
        <w:t xml:space="preserve"> funds</w:t>
      </w:r>
      <w:r w:rsidR="00E03DD6">
        <w:t>.  This is in a tier 3, but it is an important steelhead watershed with all life stages present.  The IT and staff recommend to fund.  The IT liked that this project connects to previous work done on the McKenzie property (OAF). This is directly upstream, and was initiated by the landowner. The IT suggest to look into expanding project to next property upstream.  SWCD is looking into this possibility. OWEB would like to be notified when design firm is under contract.  Comments regarding permits, wetland delineation, and price tag associated with those were discussed.</w:t>
      </w:r>
      <w:r w:rsidR="002F6AC4">
        <w:t xml:space="preserve">  Dave Yost mo</w:t>
      </w:r>
      <w:r w:rsidR="00BE5B6B">
        <w:t>ved</w:t>
      </w:r>
      <w:r w:rsidR="002F6AC4">
        <w:t xml:space="preserve"> to fund</w:t>
      </w:r>
      <w:r w:rsidR="00763748">
        <w:t xml:space="preserve">, Larry Cribbs seconded, and the motion carried. </w:t>
      </w:r>
      <w:r w:rsidR="00E03DD6">
        <w:t xml:space="preserve">   </w:t>
      </w:r>
    </w:p>
    <w:p w:rsidR="00591E20" w:rsidRDefault="00763748" w:rsidP="00F969E1">
      <w:pPr>
        <w:spacing w:line="240" w:lineRule="auto"/>
        <w:rPr>
          <w:b/>
        </w:rPr>
      </w:pPr>
      <w:r>
        <w:rPr>
          <w:b/>
        </w:rPr>
        <w:t>Partner Reports:</w:t>
      </w:r>
    </w:p>
    <w:p w:rsidR="00591E20" w:rsidRDefault="00591E20" w:rsidP="00F969E1">
      <w:pPr>
        <w:spacing w:line="240" w:lineRule="auto"/>
      </w:pPr>
      <w:r w:rsidRPr="00591E20">
        <w:rPr>
          <w:b/>
          <w:i/>
          <w:u w:val="single"/>
        </w:rPr>
        <w:t>Union SWCD:</w:t>
      </w:r>
      <w:r w:rsidR="00763748">
        <w:rPr>
          <w:b/>
        </w:rPr>
        <w:t xml:space="preserve"> </w:t>
      </w:r>
      <w:r w:rsidR="00763748">
        <w:t xml:space="preserve">Katie Frenyea announced that this will be her last board meeting, and that she has accepted a position with </w:t>
      </w:r>
      <w:r w:rsidR="00BE5B6B">
        <w:t xml:space="preserve">the </w:t>
      </w:r>
      <w:r w:rsidR="00763748">
        <w:t xml:space="preserve">Nez Perce Tribe.  She is staying on with the district part time until her successor is hired and the transition is complete.  </w:t>
      </w:r>
    </w:p>
    <w:p w:rsidR="00591E20" w:rsidRDefault="00591E20" w:rsidP="00F969E1">
      <w:pPr>
        <w:spacing w:line="240" w:lineRule="auto"/>
      </w:pPr>
      <w:r w:rsidRPr="00591E20">
        <w:rPr>
          <w:b/>
          <w:i/>
          <w:u w:val="single"/>
        </w:rPr>
        <w:t>ODFW:</w:t>
      </w:r>
      <w:r>
        <w:t xml:space="preserve"> </w:t>
      </w:r>
      <w:r w:rsidR="00763748">
        <w:t>Colleen Fagan gave an update on the Wallowa-Baker project</w:t>
      </w:r>
      <w:r w:rsidR="0006771B">
        <w:t xml:space="preserve">; she said that </w:t>
      </w:r>
      <w:r w:rsidR="00BE5B6B">
        <w:t xml:space="preserve">the </w:t>
      </w:r>
      <w:r w:rsidR="0006771B">
        <w:t>side channel and floodplain are constructed, and they were moving large wood and continuing side channel construction.</w:t>
      </w:r>
      <w:r w:rsidR="00A72F97">
        <w:t xml:space="preserve">  Nick Myatt gave an update about ODFW budget and changes in position funding.  And gave an overview of the </w:t>
      </w:r>
      <w:r w:rsidR="00FE1D54">
        <w:t>Good N</w:t>
      </w:r>
      <w:r w:rsidR="00A72F97">
        <w:t>eighbor</w:t>
      </w:r>
      <w:r w:rsidR="00FE1D54">
        <w:t xml:space="preserve"> A</w:t>
      </w:r>
      <w:r w:rsidR="00A72F97">
        <w:t xml:space="preserve">greement. </w:t>
      </w:r>
    </w:p>
    <w:p w:rsidR="00763748" w:rsidRDefault="00591E20" w:rsidP="00F969E1">
      <w:pPr>
        <w:spacing w:line="240" w:lineRule="auto"/>
      </w:pPr>
      <w:r w:rsidRPr="00591E20">
        <w:rPr>
          <w:b/>
          <w:i/>
          <w:u w:val="single"/>
        </w:rPr>
        <w:t>CTUIR:</w:t>
      </w:r>
      <w:r>
        <w:t xml:space="preserve"> </w:t>
      </w:r>
      <w:r w:rsidR="00FE1D54">
        <w:t>Allen Childs gave a fencing project update</w:t>
      </w:r>
      <w:r w:rsidR="00D35A7D">
        <w:t>.  B</w:t>
      </w:r>
      <w:r w:rsidR="00FE1D54">
        <w:t>ecause of the harsh winter</w:t>
      </w:r>
      <w:r w:rsidR="00D35A7D">
        <w:t>,</w:t>
      </w:r>
      <w:r w:rsidR="00FE1D54">
        <w:t xml:space="preserve"> a lot of the fencing project</w:t>
      </w:r>
      <w:r>
        <w:t>s</w:t>
      </w:r>
      <w:r w:rsidR="00FE1D54">
        <w:t xml:space="preserve"> </w:t>
      </w:r>
      <w:r w:rsidR="00D35A7D">
        <w:t>were</w:t>
      </w:r>
      <w:r w:rsidR="00FE1D54">
        <w:t xml:space="preserve"> delayed</w:t>
      </w:r>
      <w:r w:rsidR="00D35A7D">
        <w:t>;</w:t>
      </w:r>
      <w:r w:rsidR="00FE1D54">
        <w:t xml:space="preserve"> but they are now completed on the Catherine Creek Project and </w:t>
      </w:r>
      <w:r w:rsidR="00D35A7D">
        <w:t xml:space="preserve">the </w:t>
      </w:r>
      <w:r w:rsidR="00FE1D54">
        <w:t xml:space="preserve">Dark Canyon Project. </w:t>
      </w:r>
    </w:p>
    <w:p w:rsidR="00FE1D54" w:rsidRPr="00FE1D54" w:rsidRDefault="00FE1D54" w:rsidP="00F969E1">
      <w:pPr>
        <w:spacing w:line="240" w:lineRule="auto"/>
      </w:pPr>
      <w:r>
        <w:rPr>
          <w:b/>
        </w:rPr>
        <w:t xml:space="preserve">Staff Report: </w:t>
      </w:r>
      <w:r>
        <w:t xml:space="preserve">Jeff Oveson informed </w:t>
      </w:r>
      <w:r w:rsidR="00D35A7D">
        <w:t>the B</w:t>
      </w:r>
      <w:r>
        <w:t xml:space="preserve">oard that OWEB put together a new strategic plan, and that he is now part of their external advisory group.  He will be traveling to Washington D.C. as part of this group and gave an overview of his itinerary.  </w:t>
      </w:r>
    </w:p>
    <w:p w:rsidR="004866FA" w:rsidRDefault="00591E20" w:rsidP="00F969E1">
      <w:pPr>
        <w:spacing w:line="240" w:lineRule="auto"/>
      </w:pPr>
      <w:r>
        <w:rPr>
          <w:b/>
        </w:rPr>
        <w:t xml:space="preserve">Next Meeting: </w:t>
      </w:r>
      <w:r>
        <w:t>The next meeting is scheduled for June 27, 2017</w:t>
      </w:r>
      <w:r w:rsidR="00D35A7D">
        <w:t>,</w:t>
      </w:r>
      <w:r>
        <w:t xml:space="preserve"> at the Wallowa Community Center at 5:00 p.m. The meeting adjourned at 7:04 p.m.</w:t>
      </w:r>
    </w:p>
    <w:p w:rsidR="00591E20" w:rsidRPr="00581739" w:rsidRDefault="00591E20" w:rsidP="00591E20">
      <w:pPr>
        <w:rPr>
          <w:rFonts w:cstheme="minorHAnsi"/>
        </w:rPr>
      </w:pPr>
      <w:r w:rsidRPr="00581739">
        <w:rPr>
          <w:rFonts w:cstheme="minorHAnsi"/>
        </w:rPr>
        <w:t xml:space="preserve">If you have any questions or comments, please call (541) 663-0570 or write GRMW, 1114 J Avenue, </w:t>
      </w:r>
      <w:r>
        <w:rPr>
          <w:rFonts w:cstheme="minorHAnsi"/>
        </w:rPr>
        <w:t xml:space="preserve">      </w:t>
      </w:r>
      <w:r w:rsidRPr="00581739">
        <w:rPr>
          <w:rFonts w:cstheme="minorHAnsi"/>
        </w:rPr>
        <w:t>La Grande OR 97850.  To reach us electronically, visit</w:t>
      </w:r>
      <w:hyperlink r:id="rId7">
        <w:r w:rsidRPr="00581739">
          <w:rPr>
            <w:rFonts w:cstheme="minorHAnsi"/>
          </w:rPr>
          <w:t xml:space="preserve"> </w:t>
        </w:r>
      </w:hyperlink>
      <w:hyperlink r:id="rId8">
        <w:r w:rsidRPr="00581739">
          <w:rPr>
            <w:rFonts w:cstheme="minorHAnsi"/>
            <w:color w:val="1155CC"/>
            <w:u w:val="single"/>
          </w:rPr>
          <w:t>http://www.grmw.org</w:t>
        </w:r>
      </w:hyperlink>
      <w:r w:rsidRPr="00581739">
        <w:rPr>
          <w:rFonts w:cstheme="minorHAnsi"/>
        </w:rPr>
        <w:t>.  The mission of the Board of Directors’ of the Grande Ronde Model Watershed Program is “to develop and oversee the implementation, maintenance and monitoring of coordinated resource management that will enhance the natural resources of the Grande Ronde River Basin.”</w:t>
      </w:r>
    </w:p>
    <w:p w:rsidR="00591E20" w:rsidRDefault="00591E20" w:rsidP="00F969E1">
      <w:pPr>
        <w:spacing w:line="240" w:lineRule="auto"/>
        <w:rPr>
          <w:b/>
        </w:rPr>
      </w:pPr>
      <w:r>
        <w:rPr>
          <w:b/>
        </w:rPr>
        <w:t xml:space="preserve">Meeting Attendance: </w:t>
      </w:r>
    </w:p>
    <w:p w:rsidR="00591E20" w:rsidRDefault="00591E20" w:rsidP="00F969E1">
      <w:pPr>
        <w:spacing w:line="240" w:lineRule="auto"/>
      </w:pPr>
      <w:r>
        <w:rPr>
          <w:b/>
        </w:rPr>
        <w:t xml:space="preserve">Board Members/Alternates: </w:t>
      </w:r>
      <w:r>
        <w:t xml:space="preserve">Susan Roberts, Jed Hassinger, Dave Yost, Nick Myatt, Allen Childs, Larry </w:t>
      </w:r>
      <w:r w:rsidR="00D35A7D">
        <w:t>Cribbs</w:t>
      </w:r>
      <w:r>
        <w:t>, Norm Cimon, Joe McCorm</w:t>
      </w:r>
      <w:r w:rsidR="00D35A7D">
        <w:t>a</w:t>
      </w:r>
      <w:r>
        <w:t>ck</w:t>
      </w:r>
      <w:r w:rsidR="00D35A7D">
        <w:t xml:space="preserve"> and </w:t>
      </w:r>
      <w:r>
        <w:t>Katie Frenyea</w:t>
      </w:r>
      <w:r w:rsidR="00D35A7D">
        <w:t>.</w:t>
      </w:r>
      <w:r>
        <w:t xml:space="preserve"> </w:t>
      </w:r>
    </w:p>
    <w:p w:rsidR="00D35A7D" w:rsidRDefault="00D35A7D" w:rsidP="00F969E1">
      <w:pPr>
        <w:spacing w:line="240" w:lineRule="auto"/>
      </w:pPr>
      <w:r>
        <w:rPr>
          <w:b/>
        </w:rPr>
        <w:t xml:space="preserve">Other: </w:t>
      </w:r>
      <w:r>
        <w:t>Liza Jane McAlister (landowner) and Colleen Fagan (ODFW).</w:t>
      </w:r>
    </w:p>
    <w:p w:rsidR="00591E20" w:rsidRDefault="00591E20" w:rsidP="00F969E1">
      <w:pPr>
        <w:spacing w:line="240" w:lineRule="auto"/>
      </w:pPr>
      <w:r>
        <w:rPr>
          <w:b/>
        </w:rPr>
        <w:t xml:space="preserve">Staff: </w:t>
      </w:r>
      <w:r>
        <w:t xml:space="preserve">Jeff Oveson, Jesse Steele, Coby Menton, Connar Stone, Jessica Phelps </w:t>
      </w:r>
      <w:r w:rsidR="00D35A7D">
        <w:t xml:space="preserve">and </w:t>
      </w:r>
      <w:r>
        <w:t>Alex Borgerding</w:t>
      </w:r>
      <w:r w:rsidR="00D35A7D">
        <w:t>.</w:t>
      </w:r>
      <w:r>
        <w:t xml:space="preserve"> </w:t>
      </w:r>
    </w:p>
    <w:p w:rsidR="00591E20" w:rsidRPr="00591E20" w:rsidRDefault="00591E20" w:rsidP="00F969E1">
      <w:pPr>
        <w:spacing w:line="240" w:lineRule="auto"/>
      </w:pPr>
    </w:p>
    <w:sectPr w:rsidR="00591E20" w:rsidRPr="00591E2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A7D" w:rsidRDefault="00D35A7D" w:rsidP="00D35A7D">
      <w:pPr>
        <w:spacing w:after="0" w:line="240" w:lineRule="auto"/>
      </w:pPr>
      <w:r>
        <w:separator/>
      </w:r>
    </w:p>
  </w:endnote>
  <w:endnote w:type="continuationSeparator" w:id="0">
    <w:p w:rsidR="00D35A7D" w:rsidRDefault="00D35A7D" w:rsidP="00D3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58736"/>
      <w:docPartObj>
        <w:docPartGallery w:val="Page Numbers (Bottom of Page)"/>
        <w:docPartUnique/>
      </w:docPartObj>
    </w:sdtPr>
    <w:sdtEndPr>
      <w:rPr>
        <w:noProof/>
      </w:rPr>
    </w:sdtEndPr>
    <w:sdtContent>
      <w:p w:rsidR="00D35A7D" w:rsidRDefault="00D35A7D">
        <w:pPr>
          <w:pStyle w:val="Footer"/>
          <w:jc w:val="center"/>
        </w:pPr>
        <w:r>
          <w:fldChar w:fldCharType="begin"/>
        </w:r>
        <w:r>
          <w:instrText xml:space="preserve"> PAGE   \* MERGEFORMAT </w:instrText>
        </w:r>
        <w:r>
          <w:fldChar w:fldCharType="separate"/>
        </w:r>
        <w:r w:rsidR="008878CD">
          <w:rPr>
            <w:noProof/>
          </w:rPr>
          <w:t>4</w:t>
        </w:r>
        <w:r>
          <w:rPr>
            <w:noProof/>
          </w:rPr>
          <w:fldChar w:fldCharType="end"/>
        </w:r>
      </w:p>
    </w:sdtContent>
  </w:sdt>
  <w:p w:rsidR="00D35A7D" w:rsidRDefault="00D35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A7D" w:rsidRDefault="00D35A7D" w:rsidP="00D35A7D">
      <w:pPr>
        <w:spacing w:after="0" w:line="240" w:lineRule="auto"/>
      </w:pPr>
      <w:r>
        <w:separator/>
      </w:r>
    </w:p>
  </w:footnote>
  <w:footnote w:type="continuationSeparator" w:id="0">
    <w:p w:rsidR="00D35A7D" w:rsidRDefault="00D35A7D" w:rsidP="00D35A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E1"/>
    <w:rsid w:val="0006771B"/>
    <w:rsid w:val="000749AA"/>
    <w:rsid w:val="000829AC"/>
    <w:rsid w:val="000E13E5"/>
    <w:rsid w:val="000F5F83"/>
    <w:rsid w:val="00281239"/>
    <w:rsid w:val="00287EE1"/>
    <w:rsid w:val="002F6AC4"/>
    <w:rsid w:val="00342D29"/>
    <w:rsid w:val="00344F3A"/>
    <w:rsid w:val="00354BE7"/>
    <w:rsid w:val="00386B82"/>
    <w:rsid w:val="003F384C"/>
    <w:rsid w:val="003F39DC"/>
    <w:rsid w:val="004866FA"/>
    <w:rsid w:val="00497470"/>
    <w:rsid w:val="004E3C02"/>
    <w:rsid w:val="00591E20"/>
    <w:rsid w:val="0065444D"/>
    <w:rsid w:val="00690458"/>
    <w:rsid w:val="00717FAD"/>
    <w:rsid w:val="00730572"/>
    <w:rsid w:val="00763748"/>
    <w:rsid w:val="007A5A0C"/>
    <w:rsid w:val="007C057F"/>
    <w:rsid w:val="007D26E6"/>
    <w:rsid w:val="007E188D"/>
    <w:rsid w:val="007F5DE4"/>
    <w:rsid w:val="0080414D"/>
    <w:rsid w:val="008176DA"/>
    <w:rsid w:val="008878CD"/>
    <w:rsid w:val="0089045D"/>
    <w:rsid w:val="00A72F97"/>
    <w:rsid w:val="00A9441F"/>
    <w:rsid w:val="00B52D5D"/>
    <w:rsid w:val="00B56FA9"/>
    <w:rsid w:val="00BE5B6B"/>
    <w:rsid w:val="00C27F98"/>
    <w:rsid w:val="00C33DA9"/>
    <w:rsid w:val="00C430DF"/>
    <w:rsid w:val="00D35A7D"/>
    <w:rsid w:val="00E03DD6"/>
    <w:rsid w:val="00EA4B77"/>
    <w:rsid w:val="00F969E1"/>
    <w:rsid w:val="00FD7592"/>
    <w:rsid w:val="00FE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E0B67-5328-4164-91E9-FD2F9371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9E1"/>
    <w:pPr>
      <w:spacing w:after="0" w:line="240" w:lineRule="auto"/>
    </w:pPr>
  </w:style>
  <w:style w:type="paragraph" w:styleId="BalloonText">
    <w:name w:val="Balloon Text"/>
    <w:basedOn w:val="Normal"/>
    <w:link w:val="BalloonTextChar"/>
    <w:uiPriority w:val="99"/>
    <w:semiHidden/>
    <w:unhideWhenUsed/>
    <w:rsid w:val="00C43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0DF"/>
    <w:rPr>
      <w:rFonts w:ascii="Segoe UI" w:hAnsi="Segoe UI" w:cs="Segoe UI"/>
      <w:sz w:val="18"/>
      <w:szCs w:val="18"/>
    </w:rPr>
  </w:style>
  <w:style w:type="paragraph" w:styleId="Header">
    <w:name w:val="header"/>
    <w:basedOn w:val="Normal"/>
    <w:link w:val="HeaderChar"/>
    <w:uiPriority w:val="99"/>
    <w:unhideWhenUsed/>
    <w:rsid w:val="00D3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A7D"/>
  </w:style>
  <w:style w:type="paragraph" w:styleId="Footer">
    <w:name w:val="footer"/>
    <w:basedOn w:val="Normal"/>
    <w:link w:val="FooterChar"/>
    <w:uiPriority w:val="99"/>
    <w:unhideWhenUsed/>
    <w:rsid w:val="00D3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mw.org/" TargetMode="Externa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4D888-9A64-47DB-B92B-35D732D4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4</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cp:lastModifiedBy>
  <cp:revision>9</cp:revision>
  <cp:lastPrinted>2017-06-13T15:15:00Z</cp:lastPrinted>
  <dcterms:created xsi:type="dcterms:W3CDTF">2017-06-05T17:00:00Z</dcterms:created>
  <dcterms:modified xsi:type="dcterms:W3CDTF">2017-06-14T16:30:00Z</dcterms:modified>
</cp:coreProperties>
</file>